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rPr>
          <w:rFonts w:ascii="黑体" w:hAnsi="黑体" w:eastAsia="黑体"/>
          <w:color w:val="333333"/>
          <w:sz w:val="32"/>
          <w:szCs w:val="32"/>
          <w:shd w:val="clear" w:color="auto" w:fill="FFFFFF"/>
        </w:rPr>
      </w:pPr>
    </w:p>
    <w:p>
      <w:pPr>
        <w:jc w:val="center"/>
        <w:rPr>
          <w:b/>
          <w:bCs/>
          <w:sz w:val="34"/>
          <w:szCs w:val="34"/>
        </w:rPr>
      </w:pPr>
      <w:r>
        <w:rPr>
          <w:rFonts w:hint="eastAsia" w:ascii="仿宋" w:hAnsi="仿宋" w:eastAsia="仿宋" w:cs="宋体"/>
          <w:b/>
          <w:bCs/>
          <w:kern w:val="0"/>
          <w:sz w:val="34"/>
          <w:szCs w:val="34"/>
        </w:rPr>
        <w:t>2021年度教学改革与研究项目立项汇总表</w:t>
      </w:r>
    </w:p>
    <w:p/>
    <w:tbl>
      <w:tblPr>
        <w:tblStyle w:val="6"/>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4081"/>
        <w:gridCol w:w="1558"/>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457" w:type="dxa"/>
            <w:vAlign w:val="center"/>
          </w:tcPr>
          <w:p>
            <w:pPr>
              <w:jc w:val="center"/>
              <w:rPr>
                <w:b/>
                <w:bCs/>
                <w:sz w:val="24"/>
                <w:szCs w:val="24"/>
              </w:rPr>
            </w:pPr>
            <w:r>
              <w:rPr>
                <w:rFonts w:hint="eastAsia" w:ascii="仿宋" w:hAnsi="仿宋" w:eastAsia="仿宋" w:cs="宋体"/>
                <w:b/>
                <w:bCs/>
                <w:kern w:val="0"/>
                <w:sz w:val="24"/>
                <w:szCs w:val="24"/>
              </w:rPr>
              <w:t>序号</w:t>
            </w:r>
          </w:p>
        </w:tc>
        <w:tc>
          <w:tcPr>
            <w:tcW w:w="4081" w:type="dxa"/>
            <w:vAlign w:val="center"/>
          </w:tcPr>
          <w:p>
            <w:pPr>
              <w:jc w:val="center"/>
              <w:rPr>
                <w:b/>
                <w:bCs/>
                <w:sz w:val="24"/>
                <w:szCs w:val="24"/>
              </w:rPr>
            </w:pPr>
            <w:r>
              <w:rPr>
                <w:rFonts w:hint="eastAsia" w:ascii="仿宋" w:hAnsi="仿宋" w:eastAsia="仿宋" w:cs="宋体"/>
                <w:b/>
                <w:bCs/>
                <w:kern w:val="0"/>
                <w:sz w:val="24"/>
                <w:szCs w:val="24"/>
              </w:rPr>
              <w:t>项目名称</w:t>
            </w:r>
          </w:p>
        </w:tc>
        <w:tc>
          <w:tcPr>
            <w:tcW w:w="1558" w:type="dxa"/>
            <w:vAlign w:val="center"/>
          </w:tcPr>
          <w:p>
            <w:pPr>
              <w:jc w:val="center"/>
              <w:rPr>
                <w:b/>
                <w:bCs/>
                <w:sz w:val="24"/>
                <w:szCs w:val="24"/>
              </w:rPr>
            </w:pPr>
            <w:r>
              <w:rPr>
                <w:rFonts w:hint="eastAsia" w:ascii="仿宋" w:hAnsi="仿宋" w:eastAsia="仿宋" w:cs="宋体"/>
                <w:b/>
                <w:bCs/>
                <w:kern w:val="0"/>
                <w:sz w:val="24"/>
                <w:szCs w:val="24"/>
              </w:rPr>
              <w:t>项目主持人</w:t>
            </w:r>
          </w:p>
        </w:tc>
        <w:tc>
          <w:tcPr>
            <w:tcW w:w="2263" w:type="dxa"/>
            <w:vAlign w:val="center"/>
          </w:tcPr>
          <w:p>
            <w:pPr>
              <w:jc w:val="center"/>
              <w:rPr>
                <w:b/>
                <w:bCs/>
                <w:sz w:val="24"/>
                <w:szCs w:val="24"/>
              </w:rPr>
            </w:pPr>
            <w:r>
              <w:rPr>
                <w:rFonts w:hint="eastAsia" w:ascii="仿宋" w:hAnsi="仿宋" w:eastAsia="仿宋" w:cs="宋体"/>
                <w:b/>
                <w:bCs/>
                <w:kern w:val="0"/>
                <w:sz w:val="24"/>
                <w:szCs w:val="24"/>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57" w:type="dxa"/>
            <w:vAlign w:val="center"/>
          </w:tcPr>
          <w:p>
            <w:pPr>
              <w:jc w:val="center"/>
              <w:rPr>
                <w:rFonts w:ascii="仿宋" w:hAnsi="仿宋" w:eastAsia="仿宋" w:cs="宋体"/>
                <w:b/>
                <w:bCs/>
                <w:kern w:val="0"/>
                <w:sz w:val="24"/>
                <w:szCs w:val="24"/>
              </w:rPr>
            </w:pPr>
            <w:r>
              <w:rPr>
                <w:rFonts w:hint="eastAsia" w:ascii="仿宋" w:hAnsi="仿宋" w:eastAsia="仿宋" w:cs="宋体"/>
                <w:kern w:val="0"/>
                <w:sz w:val="22"/>
              </w:rPr>
              <w:t>1</w:t>
            </w:r>
          </w:p>
        </w:tc>
        <w:tc>
          <w:tcPr>
            <w:tcW w:w="4081" w:type="dxa"/>
            <w:vAlign w:val="center"/>
          </w:tcPr>
          <w:p>
            <w:pPr>
              <w:jc w:val="left"/>
              <w:rPr>
                <w:rFonts w:ascii="仿宋" w:hAnsi="仿宋" w:eastAsia="仿宋" w:cs="宋体"/>
                <w:kern w:val="0"/>
                <w:sz w:val="22"/>
              </w:rPr>
            </w:pPr>
            <w:r>
              <w:rPr>
                <w:rFonts w:hint="eastAsia" w:ascii="仿宋" w:hAnsi="仿宋" w:eastAsia="仿宋" w:cs="宋体"/>
                <w:kern w:val="0"/>
                <w:sz w:val="22"/>
              </w:rPr>
              <w:t>地方高校艺术类专业实践育人的路径研究与探索</w:t>
            </w:r>
          </w:p>
        </w:tc>
        <w:tc>
          <w:tcPr>
            <w:tcW w:w="1558" w:type="dxa"/>
            <w:vAlign w:val="center"/>
          </w:tcPr>
          <w:p>
            <w:pPr>
              <w:jc w:val="center"/>
              <w:rPr>
                <w:rFonts w:ascii="仿宋" w:hAnsi="仿宋" w:eastAsia="仿宋" w:cs="宋体"/>
                <w:kern w:val="0"/>
                <w:sz w:val="22"/>
              </w:rPr>
            </w:pPr>
            <w:r>
              <w:rPr>
                <w:rFonts w:hint="eastAsia" w:ascii="仿宋" w:hAnsi="仿宋" w:eastAsia="仿宋" w:cs="宋体"/>
                <w:kern w:val="0"/>
                <w:sz w:val="22"/>
              </w:rPr>
              <w:t>石品</w:t>
            </w:r>
          </w:p>
        </w:tc>
        <w:tc>
          <w:tcPr>
            <w:tcW w:w="2263" w:type="dxa"/>
            <w:vAlign w:val="center"/>
          </w:tcPr>
          <w:p>
            <w:pPr>
              <w:jc w:val="left"/>
              <w:rPr>
                <w:rFonts w:ascii="仿宋" w:hAnsi="仿宋" w:eastAsia="仿宋" w:cs="宋体"/>
                <w:kern w:val="0"/>
                <w:sz w:val="22"/>
              </w:rPr>
            </w:pPr>
            <w:r>
              <w:rPr>
                <w:rFonts w:hint="eastAsia" w:ascii="仿宋" w:hAnsi="仿宋" w:eastAsia="仿宋" w:cs="宋体"/>
                <w:kern w:val="0"/>
                <w:sz w:val="22"/>
              </w:rPr>
              <w:t>综合研究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57" w:type="dxa"/>
            <w:vAlign w:val="center"/>
          </w:tcPr>
          <w:p>
            <w:pPr>
              <w:jc w:val="center"/>
              <w:rPr>
                <w:rFonts w:ascii="仿宋" w:hAnsi="仿宋" w:eastAsia="仿宋" w:cs="宋体"/>
                <w:b/>
                <w:bCs/>
                <w:kern w:val="0"/>
                <w:sz w:val="24"/>
                <w:szCs w:val="24"/>
              </w:rPr>
            </w:pPr>
            <w:r>
              <w:rPr>
                <w:rFonts w:hint="eastAsia" w:ascii="仿宋" w:hAnsi="仿宋" w:eastAsia="仿宋" w:cs="宋体"/>
                <w:kern w:val="0"/>
                <w:sz w:val="22"/>
              </w:rPr>
              <w:t>2</w:t>
            </w:r>
          </w:p>
        </w:tc>
        <w:tc>
          <w:tcPr>
            <w:tcW w:w="4081" w:type="dxa"/>
            <w:vAlign w:val="center"/>
          </w:tcPr>
          <w:p>
            <w:pPr>
              <w:jc w:val="left"/>
              <w:rPr>
                <w:rFonts w:ascii="仿宋" w:hAnsi="仿宋" w:eastAsia="仿宋" w:cs="宋体"/>
                <w:kern w:val="0"/>
                <w:sz w:val="22"/>
              </w:rPr>
            </w:pPr>
            <w:r>
              <w:rPr>
                <w:rFonts w:hint="eastAsia" w:ascii="仿宋" w:hAnsi="仿宋" w:eastAsia="仿宋" w:cs="宋体"/>
                <w:kern w:val="0"/>
                <w:sz w:val="22"/>
              </w:rPr>
              <w:t>艺术类大学生“慢就业”现象的根源与破解路径研究—以河南部分高校为例</w:t>
            </w:r>
          </w:p>
        </w:tc>
        <w:tc>
          <w:tcPr>
            <w:tcW w:w="1558" w:type="dxa"/>
            <w:vAlign w:val="center"/>
          </w:tcPr>
          <w:p>
            <w:pPr>
              <w:jc w:val="center"/>
              <w:rPr>
                <w:rFonts w:ascii="仿宋" w:hAnsi="仿宋" w:eastAsia="仿宋" w:cs="宋体"/>
                <w:kern w:val="0"/>
                <w:sz w:val="22"/>
              </w:rPr>
            </w:pPr>
            <w:r>
              <w:rPr>
                <w:rFonts w:hint="eastAsia" w:ascii="仿宋" w:hAnsi="仿宋" w:eastAsia="仿宋" w:cs="宋体"/>
                <w:kern w:val="0"/>
                <w:sz w:val="22"/>
              </w:rPr>
              <w:t>王远</w:t>
            </w:r>
          </w:p>
        </w:tc>
        <w:tc>
          <w:tcPr>
            <w:tcW w:w="2263" w:type="dxa"/>
            <w:vAlign w:val="center"/>
          </w:tcPr>
          <w:p>
            <w:pPr>
              <w:jc w:val="left"/>
              <w:rPr>
                <w:rFonts w:ascii="仿宋" w:hAnsi="仿宋" w:eastAsia="仿宋" w:cs="宋体"/>
                <w:kern w:val="0"/>
                <w:sz w:val="22"/>
              </w:rPr>
            </w:pPr>
            <w:r>
              <w:rPr>
                <w:rFonts w:hint="eastAsia" w:ascii="仿宋" w:hAnsi="仿宋" w:eastAsia="仿宋" w:cs="宋体"/>
                <w:kern w:val="0"/>
                <w:sz w:val="22"/>
              </w:rPr>
              <w:t>综合研究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57" w:type="dxa"/>
            <w:vAlign w:val="center"/>
          </w:tcPr>
          <w:p>
            <w:pPr>
              <w:jc w:val="center"/>
              <w:rPr>
                <w:rFonts w:ascii="仿宋" w:hAnsi="仿宋" w:eastAsia="仿宋" w:cs="宋体"/>
                <w:b/>
                <w:bCs/>
                <w:kern w:val="0"/>
                <w:sz w:val="24"/>
                <w:szCs w:val="24"/>
              </w:rPr>
            </w:pPr>
            <w:r>
              <w:rPr>
                <w:rFonts w:hint="eastAsia" w:ascii="仿宋" w:hAnsi="仿宋" w:eastAsia="仿宋" w:cs="宋体"/>
                <w:kern w:val="0"/>
                <w:sz w:val="22"/>
              </w:rPr>
              <w:t>3</w:t>
            </w:r>
          </w:p>
        </w:tc>
        <w:tc>
          <w:tcPr>
            <w:tcW w:w="4081" w:type="dxa"/>
            <w:vAlign w:val="center"/>
          </w:tcPr>
          <w:p>
            <w:pPr>
              <w:jc w:val="left"/>
              <w:rPr>
                <w:rFonts w:ascii="仿宋" w:hAnsi="仿宋" w:eastAsia="仿宋" w:cs="宋体"/>
                <w:kern w:val="0"/>
                <w:sz w:val="22"/>
              </w:rPr>
            </w:pPr>
            <w:r>
              <w:rPr>
                <w:rFonts w:hint="eastAsia" w:ascii="仿宋" w:hAnsi="仿宋" w:eastAsia="仿宋" w:cs="宋体"/>
                <w:kern w:val="0"/>
                <w:sz w:val="22"/>
              </w:rPr>
              <w:t>“5+5”人才培养模式系统化构建研究——以服装与服饰设计专业为例</w:t>
            </w:r>
          </w:p>
        </w:tc>
        <w:tc>
          <w:tcPr>
            <w:tcW w:w="1558" w:type="dxa"/>
            <w:vAlign w:val="center"/>
          </w:tcPr>
          <w:p>
            <w:pPr>
              <w:jc w:val="center"/>
              <w:rPr>
                <w:rFonts w:ascii="仿宋" w:hAnsi="仿宋" w:eastAsia="仿宋" w:cs="宋体"/>
                <w:kern w:val="0"/>
                <w:sz w:val="22"/>
              </w:rPr>
            </w:pPr>
            <w:r>
              <w:rPr>
                <w:rFonts w:hint="eastAsia" w:ascii="仿宋" w:hAnsi="仿宋" w:eastAsia="仿宋" w:cs="宋体"/>
                <w:kern w:val="0"/>
                <w:sz w:val="22"/>
              </w:rPr>
              <w:t>孙俊芳</w:t>
            </w:r>
          </w:p>
        </w:tc>
        <w:tc>
          <w:tcPr>
            <w:tcW w:w="2263" w:type="dxa"/>
            <w:vAlign w:val="center"/>
          </w:tcPr>
          <w:p>
            <w:pPr>
              <w:jc w:val="left"/>
              <w:rPr>
                <w:rFonts w:ascii="仿宋" w:hAnsi="仿宋" w:eastAsia="仿宋" w:cs="宋体"/>
                <w:kern w:val="0"/>
                <w:sz w:val="22"/>
              </w:rPr>
            </w:pPr>
            <w:r>
              <w:rPr>
                <w:rFonts w:hint="eastAsia" w:ascii="仿宋" w:hAnsi="仿宋" w:eastAsia="仿宋" w:cs="宋体"/>
                <w:kern w:val="0"/>
                <w:sz w:val="22"/>
              </w:rPr>
              <w:t>人才培养模式改革与专业建设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57" w:type="dxa"/>
            <w:vAlign w:val="center"/>
          </w:tcPr>
          <w:p>
            <w:pPr>
              <w:jc w:val="center"/>
              <w:rPr>
                <w:rFonts w:ascii="仿宋" w:hAnsi="仿宋" w:eastAsia="仿宋" w:cs="宋体"/>
                <w:b/>
                <w:bCs/>
                <w:kern w:val="0"/>
                <w:sz w:val="24"/>
                <w:szCs w:val="24"/>
              </w:rPr>
            </w:pPr>
            <w:r>
              <w:rPr>
                <w:rFonts w:hint="eastAsia" w:ascii="仿宋" w:hAnsi="仿宋" w:eastAsia="仿宋" w:cs="宋体"/>
                <w:kern w:val="0"/>
                <w:sz w:val="22"/>
              </w:rPr>
              <w:t>4</w:t>
            </w:r>
          </w:p>
        </w:tc>
        <w:tc>
          <w:tcPr>
            <w:tcW w:w="4081" w:type="dxa"/>
            <w:vAlign w:val="center"/>
          </w:tcPr>
          <w:p>
            <w:pPr>
              <w:jc w:val="left"/>
              <w:rPr>
                <w:rFonts w:ascii="仿宋" w:hAnsi="仿宋" w:eastAsia="仿宋" w:cs="宋体"/>
                <w:kern w:val="0"/>
                <w:sz w:val="22"/>
              </w:rPr>
            </w:pPr>
            <w:r>
              <w:rPr>
                <w:rFonts w:hint="eastAsia" w:ascii="仿宋" w:hAnsi="仿宋" w:eastAsia="仿宋" w:cs="宋体"/>
                <w:kern w:val="0"/>
                <w:sz w:val="22"/>
              </w:rPr>
              <w:t>新时代艺术院校思政课教学改革创新的路径研究</w:t>
            </w:r>
          </w:p>
        </w:tc>
        <w:tc>
          <w:tcPr>
            <w:tcW w:w="1558" w:type="dxa"/>
            <w:vAlign w:val="center"/>
          </w:tcPr>
          <w:p>
            <w:pPr>
              <w:jc w:val="center"/>
              <w:rPr>
                <w:rFonts w:ascii="仿宋" w:hAnsi="仿宋" w:eastAsia="仿宋" w:cs="宋体"/>
                <w:kern w:val="0"/>
                <w:sz w:val="22"/>
              </w:rPr>
            </w:pPr>
            <w:r>
              <w:rPr>
                <w:rFonts w:hint="eastAsia" w:ascii="仿宋" w:hAnsi="仿宋" w:eastAsia="仿宋" w:cs="宋体"/>
                <w:kern w:val="0"/>
                <w:sz w:val="22"/>
              </w:rPr>
              <w:t>蒋兰</w:t>
            </w:r>
          </w:p>
        </w:tc>
        <w:tc>
          <w:tcPr>
            <w:tcW w:w="2263" w:type="dxa"/>
            <w:vAlign w:val="center"/>
          </w:tcPr>
          <w:p>
            <w:pPr>
              <w:jc w:val="left"/>
              <w:rPr>
                <w:rFonts w:ascii="仿宋" w:hAnsi="仿宋" w:eastAsia="仿宋" w:cs="宋体"/>
                <w:kern w:val="0"/>
                <w:sz w:val="22"/>
              </w:rPr>
            </w:pPr>
            <w:r>
              <w:rPr>
                <w:rFonts w:hint="eastAsia" w:ascii="仿宋" w:hAnsi="仿宋" w:eastAsia="仿宋" w:cs="宋体"/>
                <w:kern w:val="0"/>
                <w:sz w:val="22"/>
              </w:rPr>
              <w:t>教学手段与教学方法改革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457" w:type="dxa"/>
            <w:vAlign w:val="center"/>
          </w:tcPr>
          <w:p>
            <w:pPr>
              <w:jc w:val="center"/>
            </w:pPr>
            <w:r>
              <w:rPr>
                <w:rFonts w:hint="eastAsia" w:ascii="仿宋" w:hAnsi="仿宋" w:eastAsia="仿宋" w:cs="宋体"/>
                <w:kern w:val="0"/>
                <w:sz w:val="22"/>
              </w:rPr>
              <w:t>5</w:t>
            </w:r>
          </w:p>
        </w:tc>
        <w:tc>
          <w:tcPr>
            <w:tcW w:w="4081" w:type="dxa"/>
            <w:vAlign w:val="center"/>
          </w:tcPr>
          <w:p>
            <w:pPr>
              <w:jc w:val="left"/>
              <w:rPr>
                <w:rFonts w:ascii="仿宋" w:hAnsi="仿宋" w:eastAsia="仿宋" w:cs="宋体"/>
                <w:kern w:val="0"/>
                <w:sz w:val="22"/>
              </w:rPr>
            </w:pPr>
            <w:r>
              <w:rPr>
                <w:rFonts w:hint="eastAsia" w:ascii="仿宋" w:hAnsi="仿宋" w:eastAsia="仿宋" w:cs="宋体"/>
                <w:kern w:val="0"/>
                <w:sz w:val="22"/>
              </w:rPr>
              <w:t>泥塑创作课程教学改革与实践</w:t>
            </w:r>
          </w:p>
        </w:tc>
        <w:tc>
          <w:tcPr>
            <w:tcW w:w="1558" w:type="dxa"/>
            <w:vAlign w:val="center"/>
          </w:tcPr>
          <w:p>
            <w:pPr>
              <w:jc w:val="center"/>
              <w:rPr>
                <w:rFonts w:ascii="仿宋" w:hAnsi="仿宋" w:eastAsia="仿宋" w:cs="宋体"/>
                <w:kern w:val="0"/>
                <w:sz w:val="22"/>
              </w:rPr>
            </w:pPr>
            <w:r>
              <w:rPr>
                <w:rFonts w:hint="eastAsia" w:ascii="仿宋" w:hAnsi="仿宋" w:eastAsia="仿宋" w:cs="宋体"/>
                <w:kern w:val="0"/>
                <w:sz w:val="22"/>
              </w:rPr>
              <w:t>杨淑馨</w:t>
            </w:r>
          </w:p>
        </w:tc>
        <w:tc>
          <w:tcPr>
            <w:tcW w:w="2263" w:type="dxa"/>
            <w:vAlign w:val="center"/>
          </w:tcPr>
          <w:p>
            <w:pPr>
              <w:jc w:val="left"/>
              <w:rPr>
                <w:rFonts w:ascii="仿宋" w:hAnsi="仿宋" w:eastAsia="仿宋" w:cs="宋体"/>
                <w:kern w:val="0"/>
                <w:sz w:val="22"/>
              </w:rPr>
            </w:pPr>
            <w:r>
              <w:rPr>
                <w:rFonts w:hint="eastAsia" w:ascii="仿宋" w:hAnsi="仿宋" w:eastAsia="仿宋" w:cs="宋体"/>
                <w:kern w:val="0"/>
                <w:sz w:val="22"/>
              </w:rPr>
              <w:t>课程与教材改革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57" w:type="dxa"/>
            <w:vAlign w:val="center"/>
          </w:tcPr>
          <w:p>
            <w:pPr>
              <w:jc w:val="center"/>
            </w:pPr>
            <w:r>
              <w:rPr>
                <w:rFonts w:hint="eastAsia" w:ascii="仿宋" w:hAnsi="仿宋" w:eastAsia="仿宋" w:cs="宋体"/>
                <w:kern w:val="0"/>
                <w:sz w:val="22"/>
              </w:rPr>
              <w:t>6</w:t>
            </w:r>
          </w:p>
        </w:tc>
        <w:tc>
          <w:tcPr>
            <w:tcW w:w="4081" w:type="dxa"/>
            <w:vAlign w:val="center"/>
          </w:tcPr>
          <w:p>
            <w:pPr>
              <w:jc w:val="left"/>
              <w:rPr>
                <w:rFonts w:ascii="仿宋" w:hAnsi="仿宋" w:eastAsia="仿宋" w:cs="宋体"/>
                <w:kern w:val="0"/>
                <w:sz w:val="22"/>
              </w:rPr>
            </w:pPr>
            <w:r>
              <w:rPr>
                <w:rFonts w:hint="eastAsia" w:ascii="仿宋" w:hAnsi="仿宋" w:eastAsia="仿宋" w:cs="宋体"/>
                <w:kern w:val="0"/>
                <w:sz w:val="22"/>
              </w:rPr>
              <w:t>基于SPOC产学研融合的居住空间设计课程改革研究与实践</w:t>
            </w:r>
          </w:p>
        </w:tc>
        <w:tc>
          <w:tcPr>
            <w:tcW w:w="1558" w:type="dxa"/>
            <w:vAlign w:val="center"/>
          </w:tcPr>
          <w:p>
            <w:pPr>
              <w:jc w:val="center"/>
              <w:rPr>
                <w:rFonts w:ascii="仿宋" w:hAnsi="仿宋" w:eastAsia="仿宋" w:cs="宋体"/>
                <w:kern w:val="0"/>
                <w:sz w:val="22"/>
              </w:rPr>
            </w:pPr>
            <w:r>
              <w:rPr>
                <w:rFonts w:hint="eastAsia" w:ascii="仿宋" w:hAnsi="仿宋" w:eastAsia="仿宋" w:cs="宋体"/>
                <w:kern w:val="0"/>
                <w:sz w:val="22"/>
              </w:rPr>
              <w:t>王红</w:t>
            </w:r>
          </w:p>
        </w:tc>
        <w:tc>
          <w:tcPr>
            <w:tcW w:w="2263" w:type="dxa"/>
            <w:vAlign w:val="center"/>
          </w:tcPr>
          <w:p>
            <w:pPr>
              <w:jc w:val="left"/>
              <w:rPr>
                <w:rFonts w:ascii="仿宋" w:hAnsi="仿宋" w:eastAsia="仿宋" w:cs="宋体"/>
                <w:kern w:val="0"/>
                <w:sz w:val="22"/>
              </w:rPr>
            </w:pPr>
            <w:r>
              <w:rPr>
                <w:rFonts w:hint="eastAsia" w:ascii="仿宋" w:hAnsi="仿宋" w:eastAsia="仿宋" w:cs="宋体"/>
                <w:kern w:val="0"/>
                <w:sz w:val="22"/>
              </w:rPr>
              <w:t>教学手段与教学方法改革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57" w:type="dxa"/>
            <w:vAlign w:val="center"/>
          </w:tcPr>
          <w:p>
            <w:pPr>
              <w:jc w:val="center"/>
            </w:pPr>
            <w:r>
              <w:rPr>
                <w:rFonts w:hint="eastAsia" w:ascii="仿宋" w:hAnsi="仿宋" w:eastAsia="仿宋" w:cs="宋体"/>
                <w:kern w:val="0"/>
                <w:sz w:val="22"/>
              </w:rPr>
              <w:t>7</w:t>
            </w:r>
          </w:p>
        </w:tc>
        <w:tc>
          <w:tcPr>
            <w:tcW w:w="4081" w:type="dxa"/>
            <w:vAlign w:val="center"/>
          </w:tcPr>
          <w:p>
            <w:pPr>
              <w:jc w:val="left"/>
              <w:rPr>
                <w:rFonts w:ascii="仿宋" w:hAnsi="仿宋" w:eastAsia="仿宋" w:cs="宋体"/>
                <w:kern w:val="0"/>
                <w:sz w:val="22"/>
              </w:rPr>
            </w:pPr>
            <w:r>
              <w:rPr>
                <w:rFonts w:hint="eastAsia" w:ascii="仿宋" w:hAnsi="仿宋" w:eastAsia="仿宋" w:cs="宋体"/>
                <w:kern w:val="0"/>
                <w:sz w:val="22"/>
              </w:rPr>
              <w:t>服装与服饰设计专业需学研产一体化实践教学平台研究</w:t>
            </w:r>
          </w:p>
        </w:tc>
        <w:tc>
          <w:tcPr>
            <w:tcW w:w="1558" w:type="dxa"/>
            <w:vAlign w:val="center"/>
          </w:tcPr>
          <w:p>
            <w:pPr>
              <w:jc w:val="center"/>
              <w:rPr>
                <w:rFonts w:ascii="仿宋" w:hAnsi="仿宋" w:eastAsia="仿宋" w:cs="宋体"/>
                <w:kern w:val="0"/>
                <w:sz w:val="22"/>
              </w:rPr>
            </w:pPr>
            <w:r>
              <w:rPr>
                <w:rFonts w:hint="eastAsia" w:ascii="仿宋" w:hAnsi="仿宋" w:eastAsia="仿宋" w:cs="宋体"/>
                <w:kern w:val="0"/>
                <w:sz w:val="22"/>
              </w:rPr>
              <w:t>侯萌萌</w:t>
            </w:r>
          </w:p>
        </w:tc>
        <w:tc>
          <w:tcPr>
            <w:tcW w:w="2263" w:type="dxa"/>
            <w:vAlign w:val="center"/>
          </w:tcPr>
          <w:p>
            <w:pPr>
              <w:jc w:val="left"/>
              <w:rPr>
                <w:rFonts w:ascii="仿宋" w:hAnsi="仿宋" w:eastAsia="仿宋" w:cs="宋体"/>
                <w:kern w:val="0"/>
                <w:sz w:val="22"/>
              </w:rPr>
            </w:pPr>
            <w:r>
              <w:rPr>
                <w:rFonts w:hint="eastAsia" w:ascii="仿宋" w:hAnsi="仿宋" w:eastAsia="仿宋" w:cs="宋体"/>
                <w:kern w:val="0"/>
                <w:sz w:val="22"/>
              </w:rPr>
              <w:t>人才培养模式改革与专业建设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57" w:type="dxa"/>
            <w:vAlign w:val="center"/>
          </w:tcPr>
          <w:p>
            <w:pPr>
              <w:jc w:val="center"/>
            </w:pPr>
            <w:r>
              <w:rPr>
                <w:rFonts w:hint="eastAsia"/>
              </w:rPr>
              <w:t>8</w:t>
            </w:r>
          </w:p>
        </w:tc>
        <w:tc>
          <w:tcPr>
            <w:tcW w:w="4081" w:type="dxa"/>
            <w:vAlign w:val="center"/>
          </w:tcPr>
          <w:p>
            <w:pPr>
              <w:rPr>
                <w:rFonts w:ascii="仿宋" w:hAnsi="仿宋" w:eastAsia="仿宋" w:cs="宋体"/>
                <w:kern w:val="0"/>
                <w:sz w:val="22"/>
              </w:rPr>
            </w:pPr>
            <w:r>
              <w:rPr>
                <w:rFonts w:hint="eastAsia" w:ascii="仿宋" w:hAnsi="仿宋" w:eastAsia="仿宋" w:cs="宋体"/>
                <w:kern w:val="0"/>
                <w:sz w:val="22"/>
              </w:rPr>
              <w:t>“互联网+”背景下基于BIM技术的工程预算课程教学改革研究</w:t>
            </w:r>
          </w:p>
        </w:tc>
        <w:tc>
          <w:tcPr>
            <w:tcW w:w="1558" w:type="dxa"/>
            <w:vAlign w:val="center"/>
          </w:tcPr>
          <w:p>
            <w:pPr>
              <w:jc w:val="center"/>
              <w:rPr>
                <w:rFonts w:ascii="仿宋" w:hAnsi="仿宋" w:eastAsia="仿宋" w:cs="宋体"/>
                <w:kern w:val="0"/>
                <w:sz w:val="22"/>
              </w:rPr>
            </w:pPr>
            <w:r>
              <w:rPr>
                <w:rFonts w:hint="eastAsia" w:ascii="仿宋" w:hAnsi="仿宋" w:eastAsia="仿宋" w:cs="宋体"/>
                <w:kern w:val="0"/>
                <w:sz w:val="22"/>
              </w:rPr>
              <w:t>杜祥瑞</w:t>
            </w:r>
          </w:p>
        </w:tc>
        <w:tc>
          <w:tcPr>
            <w:tcW w:w="2263" w:type="dxa"/>
            <w:vAlign w:val="center"/>
          </w:tcPr>
          <w:p>
            <w:pPr>
              <w:rPr>
                <w:rFonts w:ascii="仿宋" w:hAnsi="仿宋" w:eastAsia="仿宋" w:cs="宋体"/>
                <w:kern w:val="0"/>
                <w:sz w:val="22"/>
              </w:rPr>
            </w:pPr>
            <w:r>
              <w:rPr>
                <w:rFonts w:hint="eastAsia" w:ascii="仿宋" w:hAnsi="仿宋" w:eastAsia="仿宋" w:cs="宋体"/>
                <w:kern w:val="0"/>
                <w:sz w:val="22"/>
              </w:rPr>
              <w:t>教学手段与教学方法改革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57" w:type="dxa"/>
            <w:vAlign w:val="center"/>
          </w:tcPr>
          <w:p>
            <w:pPr>
              <w:jc w:val="center"/>
            </w:pPr>
            <w:r>
              <w:rPr>
                <w:rFonts w:hint="eastAsia" w:ascii="仿宋" w:hAnsi="仿宋" w:eastAsia="仿宋" w:cs="宋体"/>
                <w:kern w:val="0"/>
                <w:sz w:val="22"/>
              </w:rPr>
              <w:t>9</w:t>
            </w:r>
          </w:p>
        </w:tc>
        <w:tc>
          <w:tcPr>
            <w:tcW w:w="4081" w:type="dxa"/>
            <w:vAlign w:val="center"/>
          </w:tcPr>
          <w:p>
            <w:pPr>
              <w:rPr>
                <w:rFonts w:ascii="仿宋" w:hAnsi="仿宋" w:eastAsia="仿宋" w:cs="宋体"/>
                <w:kern w:val="0"/>
                <w:sz w:val="22"/>
              </w:rPr>
            </w:pPr>
            <w:r>
              <w:rPr>
                <w:rFonts w:hint="eastAsia" w:ascii="仿宋" w:hAnsi="仿宋" w:eastAsia="仿宋" w:cs="宋体"/>
                <w:kern w:val="0"/>
                <w:sz w:val="22"/>
              </w:rPr>
              <w:t>基于分级教学理念的大学英语课程混合式教学模式研究</w:t>
            </w:r>
          </w:p>
        </w:tc>
        <w:tc>
          <w:tcPr>
            <w:tcW w:w="1558" w:type="dxa"/>
            <w:vAlign w:val="center"/>
          </w:tcPr>
          <w:p>
            <w:pPr>
              <w:jc w:val="center"/>
              <w:rPr>
                <w:rFonts w:ascii="仿宋" w:hAnsi="仿宋" w:eastAsia="仿宋" w:cs="宋体"/>
                <w:kern w:val="0"/>
                <w:sz w:val="22"/>
              </w:rPr>
            </w:pPr>
            <w:r>
              <w:rPr>
                <w:rFonts w:hint="eastAsia" w:ascii="仿宋" w:hAnsi="仿宋" w:eastAsia="仿宋" w:cs="宋体"/>
                <w:kern w:val="0"/>
                <w:sz w:val="22"/>
              </w:rPr>
              <w:t>周罡</w:t>
            </w:r>
          </w:p>
        </w:tc>
        <w:tc>
          <w:tcPr>
            <w:tcW w:w="2263" w:type="dxa"/>
            <w:vAlign w:val="center"/>
          </w:tcPr>
          <w:p>
            <w:pPr>
              <w:rPr>
                <w:rFonts w:ascii="仿宋" w:hAnsi="仿宋" w:eastAsia="仿宋" w:cs="宋体"/>
                <w:kern w:val="0"/>
                <w:sz w:val="22"/>
              </w:rPr>
            </w:pPr>
            <w:r>
              <w:rPr>
                <w:rFonts w:hint="eastAsia" w:ascii="仿宋" w:hAnsi="仿宋" w:eastAsia="仿宋" w:cs="宋体"/>
                <w:kern w:val="0"/>
                <w:sz w:val="22"/>
              </w:rPr>
              <w:t>教学手段与教学方法改革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57" w:type="dxa"/>
            <w:vAlign w:val="center"/>
          </w:tcPr>
          <w:p>
            <w:pPr>
              <w:jc w:val="center"/>
            </w:pPr>
            <w:r>
              <w:rPr>
                <w:rFonts w:hint="eastAsia" w:ascii="仿宋" w:hAnsi="仿宋" w:eastAsia="仿宋" w:cs="宋体"/>
                <w:kern w:val="0"/>
                <w:sz w:val="22"/>
              </w:rPr>
              <w:t>10</w:t>
            </w:r>
          </w:p>
        </w:tc>
        <w:tc>
          <w:tcPr>
            <w:tcW w:w="4081" w:type="dxa"/>
            <w:vAlign w:val="center"/>
          </w:tcPr>
          <w:p>
            <w:r>
              <w:rPr>
                <w:rFonts w:hint="eastAsia" w:ascii="仿宋" w:hAnsi="仿宋" w:eastAsia="仿宋" w:cs="宋体"/>
                <w:kern w:val="0"/>
                <w:sz w:val="22"/>
              </w:rPr>
              <w:t>基于项目实践与学科竞赛相结合的环境设计专业创新人才培养模式研究</w:t>
            </w:r>
          </w:p>
        </w:tc>
        <w:tc>
          <w:tcPr>
            <w:tcW w:w="1558" w:type="dxa"/>
            <w:vAlign w:val="center"/>
          </w:tcPr>
          <w:p>
            <w:pPr>
              <w:jc w:val="center"/>
            </w:pPr>
            <w:r>
              <w:rPr>
                <w:rFonts w:hint="eastAsia" w:ascii="仿宋" w:hAnsi="仿宋" w:eastAsia="仿宋" w:cs="宋体"/>
                <w:kern w:val="0"/>
                <w:sz w:val="22"/>
              </w:rPr>
              <w:t>张玲</w:t>
            </w:r>
          </w:p>
        </w:tc>
        <w:tc>
          <w:tcPr>
            <w:tcW w:w="2263" w:type="dxa"/>
            <w:vAlign w:val="center"/>
          </w:tcPr>
          <w:p>
            <w:r>
              <w:rPr>
                <w:rFonts w:hint="eastAsia" w:ascii="仿宋" w:hAnsi="仿宋" w:eastAsia="仿宋" w:cs="宋体"/>
                <w:kern w:val="0"/>
                <w:sz w:val="22"/>
              </w:rPr>
              <w:t>人才培养模式改革与专业建设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57" w:type="dxa"/>
            <w:vAlign w:val="center"/>
          </w:tcPr>
          <w:p>
            <w:pPr>
              <w:jc w:val="center"/>
            </w:pPr>
            <w:r>
              <w:rPr>
                <w:rFonts w:hint="eastAsia" w:ascii="仿宋" w:hAnsi="仿宋" w:eastAsia="仿宋" w:cs="宋体"/>
                <w:kern w:val="0"/>
                <w:sz w:val="22"/>
              </w:rPr>
              <w:t>11</w:t>
            </w:r>
          </w:p>
        </w:tc>
        <w:tc>
          <w:tcPr>
            <w:tcW w:w="4081" w:type="dxa"/>
            <w:vAlign w:val="center"/>
          </w:tcPr>
          <w:p>
            <w:r>
              <w:rPr>
                <w:rFonts w:hint="eastAsia" w:ascii="仿宋" w:hAnsi="仿宋" w:eastAsia="仿宋" w:cs="宋体"/>
                <w:kern w:val="0"/>
                <w:sz w:val="22"/>
              </w:rPr>
              <w:t>数字技术背景下的雕塑专业教学研究与实践</w:t>
            </w:r>
          </w:p>
        </w:tc>
        <w:tc>
          <w:tcPr>
            <w:tcW w:w="1558" w:type="dxa"/>
            <w:vAlign w:val="center"/>
          </w:tcPr>
          <w:p>
            <w:pPr>
              <w:jc w:val="center"/>
            </w:pPr>
            <w:r>
              <w:rPr>
                <w:rFonts w:hint="eastAsia" w:ascii="仿宋" w:hAnsi="仿宋" w:eastAsia="仿宋" w:cs="宋体"/>
                <w:kern w:val="0"/>
                <w:sz w:val="22"/>
              </w:rPr>
              <w:t>黄海明</w:t>
            </w:r>
          </w:p>
        </w:tc>
        <w:tc>
          <w:tcPr>
            <w:tcW w:w="2263" w:type="dxa"/>
            <w:vAlign w:val="center"/>
          </w:tcPr>
          <w:p>
            <w:r>
              <w:rPr>
                <w:rFonts w:hint="eastAsia" w:ascii="仿宋" w:hAnsi="仿宋" w:eastAsia="仿宋" w:cs="宋体"/>
                <w:kern w:val="0"/>
                <w:sz w:val="22"/>
              </w:rPr>
              <w:t>人才培养模式改革与专业建设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57" w:type="dxa"/>
            <w:vAlign w:val="center"/>
          </w:tcPr>
          <w:p>
            <w:pPr>
              <w:jc w:val="center"/>
            </w:pPr>
            <w:r>
              <w:rPr>
                <w:rFonts w:hint="eastAsia" w:ascii="仿宋" w:hAnsi="仿宋" w:eastAsia="仿宋" w:cs="宋体"/>
                <w:kern w:val="0"/>
                <w:sz w:val="22"/>
              </w:rPr>
              <w:t>12</w:t>
            </w:r>
          </w:p>
        </w:tc>
        <w:tc>
          <w:tcPr>
            <w:tcW w:w="4081" w:type="dxa"/>
            <w:vAlign w:val="center"/>
          </w:tcPr>
          <w:p>
            <w:r>
              <w:rPr>
                <w:rFonts w:hint="eastAsia" w:ascii="仿宋" w:hAnsi="仿宋" w:eastAsia="仿宋" w:cs="宋体"/>
                <w:kern w:val="0"/>
                <w:sz w:val="22"/>
              </w:rPr>
              <w:t>数字绘画技术在构图课程的应用研究</w:t>
            </w:r>
          </w:p>
        </w:tc>
        <w:tc>
          <w:tcPr>
            <w:tcW w:w="1558" w:type="dxa"/>
            <w:vAlign w:val="center"/>
          </w:tcPr>
          <w:p>
            <w:pPr>
              <w:jc w:val="center"/>
            </w:pPr>
            <w:r>
              <w:rPr>
                <w:rFonts w:hint="eastAsia" w:ascii="仿宋" w:hAnsi="仿宋" w:eastAsia="仿宋" w:cs="宋体"/>
                <w:kern w:val="0"/>
                <w:sz w:val="22"/>
              </w:rPr>
              <w:t>纪保超</w:t>
            </w:r>
          </w:p>
        </w:tc>
        <w:tc>
          <w:tcPr>
            <w:tcW w:w="2263" w:type="dxa"/>
            <w:vAlign w:val="center"/>
          </w:tcPr>
          <w:p>
            <w:r>
              <w:rPr>
                <w:rFonts w:hint="eastAsia" w:ascii="仿宋" w:hAnsi="仿宋" w:eastAsia="仿宋" w:cs="宋体"/>
                <w:kern w:val="0"/>
                <w:sz w:val="22"/>
              </w:rPr>
              <w:t>教学手段与教学方法改革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457" w:type="dxa"/>
            <w:vAlign w:val="center"/>
          </w:tcPr>
          <w:p>
            <w:pPr>
              <w:jc w:val="center"/>
            </w:pPr>
            <w:r>
              <w:rPr>
                <w:rFonts w:hint="eastAsia" w:ascii="仿宋" w:hAnsi="仿宋" w:eastAsia="仿宋" w:cs="宋体"/>
                <w:kern w:val="0"/>
                <w:sz w:val="22"/>
              </w:rPr>
              <w:t>13</w:t>
            </w:r>
          </w:p>
        </w:tc>
        <w:tc>
          <w:tcPr>
            <w:tcW w:w="4081" w:type="dxa"/>
            <w:vAlign w:val="center"/>
          </w:tcPr>
          <w:p>
            <w:r>
              <w:rPr>
                <w:rFonts w:hint="eastAsia" w:ascii="仿宋" w:hAnsi="仿宋" w:eastAsia="仿宋" w:cs="宋体"/>
                <w:kern w:val="0"/>
                <w:sz w:val="22"/>
              </w:rPr>
              <w:t>融媒体与新文科理念下的数字媒体艺术专业特色探索与实践</w:t>
            </w:r>
          </w:p>
        </w:tc>
        <w:tc>
          <w:tcPr>
            <w:tcW w:w="1558" w:type="dxa"/>
            <w:vAlign w:val="center"/>
          </w:tcPr>
          <w:p>
            <w:pPr>
              <w:jc w:val="center"/>
            </w:pPr>
            <w:r>
              <w:rPr>
                <w:rFonts w:hint="eastAsia" w:ascii="仿宋" w:hAnsi="仿宋" w:eastAsia="仿宋" w:cs="宋体"/>
                <w:kern w:val="0"/>
                <w:sz w:val="22"/>
              </w:rPr>
              <w:t>魏凯</w:t>
            </w:r>
          </w:p>
        </w:tc>
        <w:tc>
          <w:tcPr>
            <w:tcW w:w="2263" w:type="dxa"/>
            <w:vAlign w:val="center"/>
          </w:tcPr>
          <w:p>
            <w:r>
              <w:rPr>
                <w:rFonts w:hint="eastAsia" w:ascii="仿宋" w:hAnsi="仿宋" w:eastAsia="仿宋" w:cs="宋体"/>
                <w:kern w:val="0"/>
                <w:sz w:val="22"/>
              </w:rPr>
              <w:t>人才培养模式改革与专业建设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57" w:type="dxa"/>
            <w:vAlign w:val="center"/>
          </w:tcPr>
          <w:p>
            <w:pPr>
              <w:jc w:val="center"/>
            </w:pPr>
            <w:r>
              <w:rPr>
                <w:rFonts w:hint="eastAsia" w:ascii="仿宋" w:hAnsi="仿宋" w:eastAsia="仿宋" w:cs="宋体"/>
                <w:kern w:val="0"/>
                <w:sz w:val="22"/>
              </w:rPr>
              <w:t>14</w:t>
            </w:r>
          </w:p>
        </w:tc>
        <w:tc>
          <w:tcPr>
            <w:tcW w:w="4081" w:type="dxa"/>
            <w:vAlign w:val="center"/>
          </w:tcPr>
          <w:p>
            <w:r>
              <w:rPr>
                <w:rFonts w:hint="eastAsia" w:ascii="仿宋" w:hAnsi="仿宋" w:eastAsia="仿宋" w:cs="宋体"/>
                <w:kern w:val="0"/>
                <w:sz w:val="22"/>
              </w:rPr>
              <w:t>以逻辑思维建立为中心的《信息设计》课程教学模块优化研究</w:t>
            </w:r>
          </w:p>
        </w:tc>
        <w:tc>
          <w:tcPr>
            <w:tcW w:w="1558" w:type="dxa"/>
            <w:vAlign w:val="center"/>
          </w:tcPr>
          <w:p>
            <w:pPr>
              <w:jc w:val="center"/>
            </w:pPr>
            <w:r>
              <w:rPr>
                <w:rFonts w:hint="eastAsia" w:ascii="仿宋" w:hAnsi="仿宋" w:eastAsia="仿宋" w:cs="宋体"/>
                <w:kern w:val="0"/>
                <w:sz w:val="22"/>
              </w:rPr>
              <w:t>张旭芳</w:t>
            </w:r>
          </w:p>
        </w:tc>
        <w:tc>
          <w:tcPr>
            <w:tcW w:w="2263" w:type="dxa"/>
            <w:vAlign w:val="center"/>
          </w:tcPr>
          <w:p>
            <w:r>
              <w:rPr>
                <w:rFonts w:hint="eastAsia" w:ascii="仿宋" w:hAnsi="仿宋" w:eastAsia="仿宋" w:cs="宋体"/>
                <w:kern w:val="0"/>
                <w:sz w:val="22"/>
              </w:rPr>
              <w:t>课程与教材改革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57" w:type="dxa"/>
            <w:vAlign w:val="center"/>
          </w:tcPr>
          <w:p>
            <w:pPr>
              <w:jc w:val="center"/>
            </w:pPr>
            <w:r>
              <w:rPr>
                <w:rFonts w:hint="eastAsia" w:ascii="仿宋" w:hAnsi="仿宋" w:eastAsia="仿宋" w:cs="宋体"/>
                <w:kern w:val="0"/>
                <w:sz w:val="22"/>
              </w:rPr>
              <w:t>15</w:t>
            </w:r>
          </w:p>
        </w:tc>
        <w:tc>
          <w:tcPr>
            <w:tcW w:w="4081" w:type="dxa"/>
            <w:vAlign w:val="center"/>
          </w:tcPr>
          <w:p>
            <w:r>
              <w:rPr>
                <w:rFonts w:hint="eastAsia" w:ascii="仿宋" w:hAnsi="仿宋" w:eastAsia="仿宋" w:cs="宋体"/>
                <w:kern w:val="0"/>
                <w:sz w:val="22"/>
              </w:rPr>
              <w:t>网络信息时代下油画创作课程新教学模式探究</w:t>
            </w:r>
          </w:p>
        </w:tc>
        <w:tc>
          <w:tcPr>
            <w:tcW w:w="1558" w:type="dxa"/>
            <w:vAlign w:val="center"/>
          </w:tcPr>
          <w:p>
            <w:pPr>
              <w:jc w:val="center"/>
            </w:pPr>
            <w:r>
              <w:rPr>
                <w:rFonts w:hint="eastAsia" w:ascii="仿宋" w:hAnsi="仿宋" w:eastAsia="仿宋" w:cs="宋体"/>
                <w:kern w:val="0"/>
                <w:sz w:val="22"/>
              </w:rPr>
              <w:t>曹振华</w:t>
            </w:r>
          </w:p>
        </w:tc>
        <w:tc>
          <w:tcPr>
            <w:tcW w:w="2263" w:type="dxa"/>
            <w:vAlign w:val="center"/>
          </w:tcPr>
          <w:p>
            <w:r>
              <w:rPr>
                <w:rFonts w:hint="eastAsia" w:ascii="仿宋" w:hAnsi="仿宋" w:eastAsia="仿宋" w:cs="宋体"/>
                <w:kern w:val="0"/>
                <w:sz w:val="22"/>
              </w:rPr>
              <w:t>人才培养模式改革与专业建设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57" w:type="dxa"/>
            <w:vAlign w:val="center"/>
          </w:tcPr>
          <w:p>
            <w:pPr>
              <w:jc w:val="center"/>
            </w:pPr>
            <w:r>
              <w:rPr>
                <w:rFonts w:hint="eastAsia" w:ascii="仿宋" w:hAnsi="仿宋" w:eastAsia="仿宋" w:cs="宋体"/>
                <w:kern w:val="0"/>
                <w:sz w:val="22"/>
              </w:rPr>
              <w:t>16</w:t>
            </w:r>
          </w:p>
        </w:tc>
        <w:tc>
          <w:tcPr>
            <w:tcW w:w="4081" w:type="dxa"/>
            <w:vAlign w:val="center"/>
          </w:tcPr>
          <w:p>
            <w:r>
              <w:rPr>
                <w:rFonts w:hint="eastAsia" w:ascii="仿宋" w:hAnsi="仿宋" w:eastAsia="仿宋" w:cs="宋体"/>
                <w:kern w:val="0"/>
                <w:sz w:val="22"/>
              </w:rPr>
              <w:t>数字媒体艺术专业《运动规律》课程教学内容优化整合研究</w:t>
            </w:r>
          </w:p>
        </w:tc>
        <w:tc>
          <w:tcPr>
            <w:tcW w:w="1558" w:type="dxa"/>
            <w:vAlign w:val="center"/>
          </w:tcPr>
          <w:p>
            <w:pPr>
              <w:jc w:val="center"/>
            </w:pPr>
            <w:r>
              <w:rPr>
                <w:rFonts w:hint="eastAsia" w:ascii="仿宋" w:hAnsi="仿宋" w:eastAsia="仿宋" w:cs="宋体"/>
                <w:kern w:val="0"/>
                <w:sz w:val="22"/>
              </w:rPr>
              <w:t>璩书予</w:t>
            </w:r>
          </w:p>
        </w:tc>
        <w:tc>
          <w:tcPr>
            <w:tcW w:w="2263" w:type="dxa"/>
            <w:vAlign w:val="center"/>
          </w:tcPr>
          <w:p>
            <w:r>
              <w:rPr>
                <w:rFonts w:hint="eastAsia" w:ascii="仿宋" w:hAnsi="仿宋" w:eastAsia="仿宋" w:cs="宋体"/>
                <w:kern w:val="0"/>
                <w:sz w:val="22"/>
              </w:rPr>
              <w:t>课程与教材改革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57" w:type="dxa"/>
            <w:vAlign w:val="center"/>
          </w:tcPr>
          <w:p>
            <w:pPr>
              <w:jc w:val="center"/>
            </w:pPr>
            <w:r>
              <w:rPr>
                <w:rFonts w:hint="eastAsia" w:ascii="仿宋" w:hAnsi="仿宋" w:eastAsia="仿宋" w:cs="宋体"/>
                <w:kern w:val="0"/>
                <w:sz w:val="22"/>
              </w:rPr>
              <w:t>17</w:t>
            </w:r>
          </w:p>
        </w:tc>
        <w:tc>
          <w:tcPr>
            <w:tcW w:w="4081" w:type="dxa"/>
            <w:vAlign w:val="center"/>
          </w:tcPr>
          <w:p>
            <w:r>
              <w:rPr>
                <w:rFonts w:hint="eastAsia" w:ascii="仿宋" w:hAnsi="仿宋" w:eastAsia="仿宋" w:cs="宋体"/>
                <w:kern w:val="0"/>
                <w:sz w:val="22"/>
              </w:rPr>
              <w:t>艺术院校大学英语多元评价体系建构研究</w:t>
            </w:r>
          </w:p>
        </w:tc>
        <w:tc>
          <w:tcPr>
            <w:tcW w:w="1558" w:type="dxa"/>
            <w:vAlign w:val="center"/>
          </w:tcPr>
          <w:p>
            <w:pPr>
              <w:jc w:val="center"/>
            </w:pPr>
            <w:r>
              <w:rPr>
                <w:rFonts w:hint="eastAsia" w:ascii="仿宋" w:hAnsi="仿宋" w:eastAsia="仿宋" w:cs="宋体"/>
                <w:kern w:val="0"/>
                <w:sz w:val="22"/>
              </w:rPr>
              <w:t>华慧敏</w:t>
            </w:r>
          </w:p>
        </w:tc>
        <w:tc>
          <w:tcPr>
            <w:tcW w:w="2263" w:type="dxa"/>
            <w:vAlign w:val="center"/>
          </w:tcPr>
          <w:p>
            <w:r>
              <w:rPr>
                <w:rFonts w:hint="eastAsia" w:ascii="仿宋" w:hAnsi="仿宋" w:eastAsia="仿宋" w:cs="宋体"/>
                <w:kern w:val="0"/>
                <w:sz w:val="22"/>
              </w:rPr>
              <w:t>教学手段与教学方法改革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457" w:type="dxa"/>
            <w:vAlign w:val="center"/>
          </w:tcPr>
          <w:p>
            <w:pPr>
              <w:jc w:val="center"/>
            </w:pPr>
            <w:r>
              <w:rPr>
                <w:rFonts w:hint="eastAsia" w:ascii="仿宋" w:hAnsi="仿宋" w:eastAsia="仿宋" w:cs="宋体"/>
                <w:kern w:val="0"/>
                <w:sz w:val="22"/>
              </w:rPr>
              <w:t>18</w:t>
            </w:r>
          </w:p>
        </w:tc>
        <w:tc>
          <w:tcPr>
            <w:tcW w:w="4081" w:type="dxa"/>
            <w:vAlign w:val="center"/>
          </w:tcPr>
          <w:p>
            <w:r>
              <w:rPr>
                <w:rFonts w:hint="eastAsia" w:ascii="仿宋" w:hAnsi="仿宋" w:eastAsia="仿宋" w:cs="宋体"/>
                <w:kern w:val="0"/>
                <w:sz w:val="22"/>
              </w:rPr>
              <w:t>“翻转课堂”教学模式的创新应用研究—以服装工艺课程为例</w:t>
            </w:r>
          </w:p>
        </w:tc>
        <w:tc>
          <w:tcPr>
            <w:tcW w:w="1558" w:type="dxa"/>
            <w:vAlign w:val="center"/>
          </w:tcPr>
          <w:p>
            <w:pPr>
              <w:jc w:val="center"/>
            </w:pPr>
            <w:r>
              <w:rPr>
                <w:rFonts w:hint="eastAsia" w:ascii="仿宋" w:hAnsi="仿宋" w:eastAsia="仿宋" w:cs="宋体"/>
                <w:kern w:val="0"/>
                <w:sz w:val="22"/>
              </w:rPr>
              <w:t>薛艳慧</w:t>
            </w:r>
          </w:p>
        </w:tc>
        <w:tc>
          <w:tcPr>
            <w:tcW w:w="2263" w:type="dxa"/>
            <w:vAlign w:val="center"/>
          </w:tcPr>
          <w:p>
            <w:r>
              <w:rPr>
                <w:rFonts w:hint="eastAsia" w:ascii="仿宋" w:hAnsi="仿宋" w:eastAsia="仿宋" w:cs="宋体"/>
                <w:kern w:val="0"/>
                <w:sz w:val="22"/>
              </w:rPr>
              <w:t>实践教学改革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57" w:type="dxa"/>
            <w:vAlign w:val="center"/>
          </w:tcPr>
          <w:p>
            <w:pPr>
              <w:jc w:val="center"/>
            </w:pPr>
            <w:r>
              <w:rPr>
                <w:rFonts w:hint="eastAsia" w:ascii="仿宋" w:hAnsi="仿宋" w:eastAsia="仿宋" w:cs="宋体"/>
                <w:kern w:val="0"/>
                <w:sz w:val="22"/>
              </w:rPr>
              <w:t>19</w:t>
            </w:r>
          </w:p>
        </w:tc>
        <w:tc>
          <w:tcPr>
            <w:tcW w:w="4081" w:type="dxa"/>
            <w:vAlign w:val="center"/>
          </w:tcPr>
          <w:p>
            <w:r>
              <w:rPr>
                <w:rFonts w:hint="eastAsia" w:ascii="仿宋" w:hAnsi="仿宋" w:eastAsia="仿宋" w:cs="宋体"/>
                <w:kern w:val="0"/>
                <w:sz w:val="22"/>
              </w:rPr>
              <w:t>产品设计工作室平台教学模式的研究与实践</w:t>
            </w:r>
          </w:p>
        </w:tc>
        <w:tc>
          <w:tcPr>
            <w:tcW w:w="1558" w:type="dxa"/>
            <w:vAlign w:val="center"/>
          </w:tcPr>
          <w:p>
            <w:pPr>
              <w:jc w:val="center"/>
            </w:pPr>
            <w:r>
              <w:rPr>
                <w:rFonts w:hint="eastAsia" w:ascii="仿宋" w:hAnsi="仿宋" w:eastAsia="仿宋" w:cs="宋体"/>
                <w:kern w:val="0"/>
                <w:sz w:val="22"/>
              </w:rPr>
              <w:t>徐楠</w:t>
            </w:r>
          </w:p>
        </w:tc>
        <w:tc>
          <w:tcPr>
            <w:tcW w:w="2263" w:type="dxa"/>
            <w:vAlign w:val="center"/>
          </w:tcPr>
          <w:p>
            <w:r>
              <w:rPr>
                <w:rFonts w:hint="eastAsia" w:ascii="仿宋" w:hAnsi="仿宋" w:eastAsia="仿宋" w:cs="宋体"/>
                <w:kern w:val="0"/>
                <w:sz w:val="22"/>
              </w:rPr>
              <w:t>人才培养模式改革与专业建设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457" w:type="dxa"/>
            <w:vAlign w:val="center"/>
          </w:tcPr>
          <w:p>
            <w:pPr>
              <w:jc w:val="center"/>
            </w:pPr>
            <w:r>
              <w:rPr>
                <w:rFonts w:hint="eastAsia" w:ascii="仿宋" w:hAnsi="仿宋" w:eastAsia="仿宋" w:cs="宋体"/>
                <w:kern w:val="0"/>
                <w:sz w:val="22"/>
              </w:rPr>
              <w:t>20</w:t>
            </w:r>
          </w:p>
        </w:tc>
        <w:tc>
          <w:tcPr>
            <w:tcW w:w="4081" w:type="dxa"/>
            <w:vAlign w:val="center"/>
          </w:tcPr>
          <w:p>
            <w:r>
              <w:rPr>
                <w:rFonts w:hint="eastAsia" w:ascii="仿宋" w:hAnsi="仿宋" w:eastAsia="仿宋" w:cs="宋体"/>
                <w:kern w:val="0"/>
                <w:sz w:val="22"/>
              </w:rPr>
              <w:t>互联网背景下工艺美术专业教学成果转化途径与方法的研究</w:t>
            </w:r>
          </w:p>
        </w:tc>
        <w:tc>
          <w:tcPr>
            <w:tcW w:w="1558" w:type="dxa"/>
            <w:vAlign w:val="center"/>
          </w:tcPr>
          <w:p>
            <w:pPr>
              <w:jc w:val="center"/>
            </w:pPr>
            <w:r>
              <w:rPr>
                <w:rFonts w:hint="eastAsia" w:ascii="仿宋" w:hAnsi="仿宋" w:eastAsia="仿宋" w:cs="宋体"/>
                <w:kern w:val="0"/>
                <w:sz w:val="22"/>
              </w:rPr>
              <w:t>苏娟娟</w:t>
            </w:r>
          </w:p>
        </w:tc>
        <w:tc>
          <w:tcPr>
            <w:tcW w:w="2263" w:type="dxa"/>
            <w:vAlign w:val="center"/>
          </w:tcPr>
          <w:p>
            <w:r>
              <w:rPr>
                <w:rFonts w:hint="eastAsia" w:ascii="仿宋" w:hAnsi="仿宋" w:eastAsia="仿宋" w:cs="宋体"/>
                <w:kern w:val="0"/>
                <w:sz w:val="22"/>
              </w:rPr>
              <w:t>人才培养模式改革与专业建设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457" w:type="dxa"/>
            <w:vAlign w:val="center"/>
          </w:tcPr>
          <w:p>
            <w:pPr>
              <w:jc w:val="center"/>
            </w:pPr>
            <w:r>
              <w:rPr>
                <w:rFonts w:hint="eastAsia"/>
              </w:rPr>
              <w:t>2</w:t>
            </w:r>
            <w:r>
              <w:t>1</w:t>
            </w:r>
          </w:p>
        </w:tc>
        <w:tc>
          <w:tcPr>
            <w:tcW w:w="4081" w:type="dxa"/>
            <w:vAlign w:val="center"/>
          </w:tcPr>
          <w:p>
            <w:r>
              <w:rPr>
                <w:rFonts w:hint="eastAsia" w:ascii="仿宋" w:hAnsi="仿宋" w:eastAsia="仿宋" w:cs="宋体"/>
                <w:kern w:val="0"/>
                <w:sz w:val="22"/>
              </w:rPr>
              <w:t>写意人物画创作课程教学内容高效实施的优化与实践</w:t>
            </w:r>
          </w:p>
        </w:tc>
        <w:tc>
          <w:tcPr>
            <w:tcW w:w="1558" w:type="dxa"/>
            <w:vAlign w:val="center"/>
          </w:tcPr>
          <w:p>
            <w:pPr>
              <w:jc w:val="center"/>
            </w:pPr>
            <w:r>
              <w:rPr>
                <w:rFonts w:hint="eastAsia" w:ascii="仿宋" w:hAnsi="仿宋" w:eastAsia="仿宋" w:cs="宋体"/>
                <w:kern w:val="0"/>
                <w:sz w:val="22"/>
              </w:rPr>
              <w:t>尚会平</w:t>
            </w:r>
          </w:p>
        </w:tc>
        <w:tc>
          <w:tcPr>
            <w:tcW w:w="2263" w:type="dxa"/>
            <w:vAlign w:val="center"/>
          </w:tcPr>
          <w:p>
            <w:r>
              <w:rPr>
                <w:rFonts w:hint="eastAsia" w:ascii="仿宋" w:hAnsi="仿宋" w:eastAsia="仿宋" w:cs="宋体"/>
                <w:kern w:val="0"/>
                <w:sz w:val="22"/>
              </w:rPr>
              <w:t>实践教学研究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57" w:type="dxa"/>
            <w:vAlign w:val="center"/>
          </w:tcPr>
          <w:p>
            <w:pPr>
              <w:jc w:val="center"/>
            </w:pPr>
            <w:r>
              <w:rPr>
                <w:rFonts w:hint="eastAsia"/>
              </w:rPr>
              <w:t>2</w:t>
            </w:r>
            <w:r>
              <w:t>2</w:t>
            </w:r>
          </w:p>
        </w:tc>
        <w:tc>
          <w:tcPr>
            <w:tcW w:w="4081" w:type="dxa"/>
            <w:vAlign w:val="center"/>
          </w:tcPr>
          <w:p>
            <w:r>
              <w:rPr>
                <w:rFonts w:hint="eastAsia" w:ascii="仿宋" w:hAnsi="仿宋" w:eastAsia="仿宋" w:cs="宋体"/>
                <w:kern w:val="0"/>
                <w:sz w:val="22"/>
              </w:rPr>
              <w:t>全民健身背景下艺术院校大学生健身舞教学改革创新研究</w:t>
            </w:r>
          </w:p>
        </w:tc>
        <w:tc>
          <w:tcPr>
            <w:tcW w:w="1558" w:type="dxa"/>
            <w:vAlign w:val="center"/>
          </w:tcPr>
          <w:p>
            <w:pPr>
              <w:jc w:val="center"/>
            </w:pPr>
            <w:r>
              <w:rPr>
                <w:rFonts w:hint="eastAsia" w:ascii="仿宋" w:hAnsi="仿宋" w:eastAsia="仿宋" w:cs="宋体"/>
                <w:kern w:val="0"/>
                <w:sz w:val="22"/>
              </w:rPr>
              <w:t>李冰</w:t>
            </w:r>
          </w:p>
        </w:tc>
        <w:tc>
          <w:tcPr>
            <w:tcW w:w="2263" w:type="dxa"/>
            <w:vAlign w:val="center"/>
          </w:tcPr>
          <w:p>
            <w:r>
              <w:rPr>
                <w:rFonts w:hint="eastAsia" w:ascii="仿宋" w:hAnsi="仿宋" w:eastAsia="仿宋" w:cs="宋体"/>
                <w:kern w:val="0"/>
                <w:sz w:val="22"/>
              </w:rPr>
              <w:t>课程与教材改革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57" w:type="dxa"/>
            <w:vAlign w:val="center"/>
          </w:tcPr>
          <w:p>
            <w:pPr>
              <w:jc w:val="center"/>
            </w:pPr>
            <w:r>
              <w:rPr>
                <w:rFonts w:hint="eastAsia"/>
              </w:rPr>
              <w:t>2</w:t>
            </w:r>
            <w:r>
              <w:t>3</w:t>
            </w:r>
          </w:p>
        </w:tc>
        <w:tc>
          <w:tcPr>
            <w:tcW w:w="4081" w:type="dxa"/>
            <w:vAlign w:val="center"/>
          </w:tcPr>
          <w:p>
            <w:r>
              <w:rPr>
                <w:rFonts w:hint="eastAsia" w:ascii="仿宋" w:hAnsi="仿宋" w:eastAsia="仿宋" w:cs="宋体"/>
                <w:kern w:val="0"/>
                <w:sz w:val="22"/>
              </w:rPr>
              <w:t>以创新实践能力培养为核心的视觉传达专业实践教学改革研究</w:t>
            </w:r>
          </w:p>
        </w:tc>
        <w:tc>
          <w:tcPr>
            <w:tcW w:w="1558" w:type="dxa"/>
            <w:vAlign w:val="center"/>
          </w:tcPr>
          <w:p>
            <w:pPr>
              <w:jc w:val="center"/>
            </w:pPr>
            <w:r>
              <w:rPr>
                <w:rFonts w:hint="eastAsia" w:ascii="仿宋" w:hAnsi="仿宋" w:eastAsia="仿宋" w:cs="宋体"/>
                <w:kern w:val="0"/>
                <w:sz w:val="22"/>
              </w:rPr>
              <w:t>谢海红</w:t>
            </w:r>
          </w:p>
        </w:tc>
        <w:tc>
          <w:tcPr>
            <w:tcW w:w="2263" w:type="dxa"/>
            <w:vAlign w:val="center"/>
          </w:tcPr>
          <w:p>
            <w:r>
              <w:rPr>
                <w:rFonts w:hint="eastAsia" w:ascii="仿宋" w:hAnsi="仿宋" w:eastAsia="仿宋" w:cs="宋体"/>
                <w:kern w:val="0"/>
                <w:sz w:val="22"/>
              </w:rPr>
              <w:t>人才培养模式改革与专业建设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57" w:type="dxa"/>
            <w:vAlign w:val="center"/>
          </w:tcPr>
          <w:p>
            <w:pPr>
              <w:jc w:val="center"/>
              <w:rPr>
                <w:rFonts w:ascii="仿宋" w:hAnsi="仿宋" w:eastAsia="仿宋" w:cs="宋体"/>
                <w:kern w:val="0"/>
                <w:sz w:val="22"/>
              </w:rPr>
            </w:pPr>
            <w:r>
              <w:rPr>
                <w:rFonts w:hint="eastAsia" w:ascii="仿宋" w:hAnsi="仿宋" w:eastAsia="仿宋" w:cs="宋体"/>
                <w:kern w:val="0"/>
                <w:sz w:val="22"/>
              </w:rPr>
              <w:t>2</w:t>
            </w:r>
            <w:r>
              <w:rPr>
                <w:rFonts w:ascii="仿宋" w:hAnsi="仿宋" w:eastAsia="仿宋" w:cs="宋体"/>
                <w:kern w:val="0"/>
                <w:sz w:val="22"/>
              </w:rPr>
              <w:t>4</w:t>
            </w:r>
          </w:p>
        </w:tc>
        <w:tc>
          <w:tcPr>
            <w:tcW w:w="4081" w:type="dxa"/>
            <w:vAlign w:val="center"/>
          </w:tcPr>
          <w:p>
            <w:pPr>
              <w:rPr>
                <w:rFonts w:ascii="仿宋" w:hAnsi="仿宋" w:eastAsia="仿宋" w:cs="宋体"/>
                <w:kern w:val="0"/>
                <w:sz w:val="22"/>
              </w:rPr>
            </w:pPr>
            <w:r>
              <w:rPr>
                <w:rFonts w:hint="eastAsia" w:ascii="仿宋" w:hAnsi="仿宋" w:eastAsia="仿宋" w:cs="宋体"/>
                <w:kern w:val="0"/>
                <w:sz w:val="22"/>
              </w:rPr>
              <w:t>非遗文化融入《色彩构成》课程的结合教学实践</w:t>
            </w:r>
            <w:r>
              <w:rPr>
                <w:rFonts w:ascii="仿宋" w:hAnsi="仿宋" w:eastAsia="仿宋" w:cs="宋体"/>
                <w:kern w:val="0"/>
                <w:sz w:val="22"/>
              </w:rPr>
              <w:t xml:space="preserve"> </w:t>
            </w:r>
          </w:p>
        </w:tc>
        <w:tc>
          <w:tcPr>
            <w:tcW w:w="1558" w:type="dxa"/>
            <w:vAlign w:val="center"/>
          </w:tcPr>
          <w:p>
            <w:pPr>
              <w:jc w:val="center"/>
              <w:rPr>
                <w:rFonts w:ascii="仿宋" w:hAnsi="仿宋" w:eastAsia="仿宋" w:cs="宋体"/>
                <w:kern w:val="0"/>
                <w:sz w:val="22"/>
              </w:rPr>
            </w:pPr>
            <w:r>
              <w:rPr>
                <w:rFonts w:hint="eastAsia" w:ascii="仿宋" w:hAnsi="仿宋" w:eastAsia="仿宋" w:cs="宋体"/>
                <w:kern w:val="0"/>
                <w:sz w:val="22"/>
              </w:rPr>
              <w:t>张璐</w:t>
            </w:r>
          </w:p>
        </w:tc>
        <w:tc>
          <w:tcPr>
            <w:tcW w:w="2263" w:type="dxa"/>
            <w:vAlign w:val="center"/>
          </w:tcPr>
          <w:p>
            <w:pPr>
              <w:widowControl/>
              <w:rPr>
                <w:rFonts w:ascii="仿宋" w:hAnsi="仿宋" w:eastAsia="仿宋" w:cs="宋体"/>
                <w:kern w:val="0"/>
                <w:sz w:val="22"/>
              </w:rPr>
            </w:pPr>
            <w:r>
              <w:rPr>
                <w:rFonts w:hint="eastAsia" w:ascii="仿宋" w:hAnsi="仿宋" w:eastAsia="仿宋" w:cs="宋体"/>
                <w:kern w:val="0"/>
                <w:sz w:val="22"/>
              </w:rPr>
              <w:t xml:space="preserve">教学手段与教学方法改革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57" w:type="dxa"/>
            <w:vAlign w:val="center"/>
          </w:tcPr>
          <w:p>
            <w:pPr>
              <w:jc w:val="center"/>
              <w:rPr>
                <w:rFonts w:ascii="仿宋" w:hAnsi="仿宋" w:eastAsia="仿宋" w:cs="宋体"/>
                <w:kern w:val="0"/>
                <w:sz w:val="22"/>
              </w:rPr>
            </w:pPr>
            <w:r>
              <w:rPr>
                <w:rFonts w:hint="eastAsia" w:ascii="仿宋" w:hAnsi="仿宋" w:eastAsia="仿宋" w:cs="宋体"/>
                <w:kern w:val="0"/>
                <w:sz w:val="22"/>
              </w:rPr>
              <w:t>2</w:t>
            </w:r>
            <w:r>
              <w:rPr>
                <w:rFonts w:ascii="仿宋" w:hAnsi="仿宋" w:eastAsia="仿宋" w:cs="宋体"/>
                <w:kern w:val="0"/>
                <w:sz w:val="22"/>
              </w:rPr>
              <w:t>5</w:t>
            </w:r>
          </w:p>
        </w:tc>
        <w:tc>
          <w:tcPr>
            <w:tcW w:w="4081" w:type="dxa"/>
            <w:vAlign w:val="center"/>
          </w:tcPr>
          <w:p>
            <w:pPr>
              <w:rPr>
                <w:rFonts w:ascii="仿宋" w:hAnsi="仿宋" w:eastAsia="仿宋" w:cs="宋体"/>
                <w:kern w:val="0"/>
                <w:sz w:val="22"/>
              </w:rPr>
            </w:pPr>
            <w:r>
              <w:rPr>
                <w:rFonts w:hint="eastAsia" w:ascii="仿宋" w:hAnsi="仿宋" w:eastAsia="仿宋" w:cs="宋体"/>
                <w:kern w:val="0"/>
                <w:sz w:val="22"/>
              </w:rPr>
              <w:t>基于产品设计人才培养的跨专业培养模式探索与实践</w:t>
            </w:r>
          </w:p>
        </w:tc>
        <w:tc>
          <w:tcPr>
            <w:tcW w:w="1558" w:type="dxa"/>
            <w:vAlign w:val="center"/>
          </w:tcPr>
          <w:p>
            <w:pPr>
              <w:jc w:val="center"/>
              <w:rPr>
                <w:rFonts w:ascii="仿宋" w:hAnsi="仿宋" w:eastAsia="仿宋" w:cs="宋体"/>
                <w:kern w:val="0"/>
                <w:sz w:val="22"/>
              </w:rPr>
            </w:pPr>
            <w:r>
              <w:rPr>
                <w:rFonts w:hint="eastAsia" w:ascii="仿宋" w:hAnsi="仿宋" w:eastAsia="仿宋" w:cs="宋体"/>
                <w:kern w:val="0"/>
                <w:sz w:val="22"/>
              </w:rPr>
              <w:t xml:space="preserve">郑亚南 </w:t>
            </w:r>
          </w:p>
        </w:tc>
        <w:tc>
          <w:tcPr>
            <w:tcW w:w="2263" w:type="dxa"/>
            <w:vAlign w:val="center"/>
          </w:tcPr>
          <w:p>
            <w:pPr>
              <w:widowControl/>
              <w:rPr>
                <w:rFonts w:ascii="仿宋" w:hAnsi="仿宋" w:eastAsia="仿宋" w:cs="宋体"/>
                <w:kern w:val="0"/>
                <w:sz w:val="22"/>
              </w:rPr>
            </w:pPr>
            <w:r>
              <w:rPr>
                <w:rFonts w:hint="eastAsia" w:ascii="仿宋" w:hAnsi="仿宋" w:eastAsia="仿宋" w:cs="宋体"/>
                <w:kern w:val="0"/>
                <w:sz w:val="22"/>
              </w:rPr>
              <w:t>人才培养模式改革与专业建设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457" w:type="dxa"/>
            <w:vAlign w:val="center"/>
          </w:tcPr>
          <w:p>
            <w:pPr>
              <w:jc w:val="center"/>
              <w:rPr>
                <w:rFonts w:ascii="仿宋" w:hAnsi="仿宋" w:eastAsia="仿宋" w:cs="宋体"/>
                <w:kern w:val="0"/>
                <w:sz w:val="22"/>
              </w:rPr>
            </w:pPr>
            <w:r>
              <w:rPr>
                <w:rFonts w:hint="eastAsia" w:ascii="仿宋" w:hAnsi="仿宋" w:eastAsia="仿宋" w:cs="宋体"/>
                <w:kern w:val="0"/>
                <w:sz w:val="22"/>
              </w:rPr>
              <w:t>2</w:t>
            </w:r>
            <w:r>
              <w:rPr>
                <w:rFonts w:ascii="仿宋" w:hAnsi="仿宋" w:eastAsia="仿宋" w:cs="宋体"/>
                <w:kern w:val="0"/>
                <w:sz w:val="22"/>
              </w:rPr>
              <w:t>6</w:t>
            </w:r>
          </w:p>
        </w:tc>
        <w:tc>
          <w:tcPr>
            <w:tcW w:w="4081" w:type="dxa"/>
            <w:vAlign w:val="center"/>
          </w:tcPr>
          <w:p>
            <w:pPr>
              <w:rPr>
                <w:rFonts w:ascii="仿宋" w:hAnsi="仿宋" w:eastAsia="仿宋" w:cs="宋体"/>
                <w:kern w:val="0"/>
                <w:sz w:val="22"/>
              </w:rPr>
            </w:pPr>
            <w:r>
              <w:rPr>
                <w:rFonts w:hint="eastAsia" w:ascii="仿宋" w:hAnsi="仿宋" w:eastAsia="仿宋" w:cs="宋体"/>
                <w:kern w:val="0"/>
                <w:sz w:val="22"/>
              </w:rPr>
              <w:t>视觉传达设计专业《品牌视觉形象设计Ⅰ》课程学习进阶教学模式研究</w:t>
            </w:r>
          </w:p>
        </w:tc>
        <w:tc>
          <w:tcPr>
            <w:tcW w:w="1558" w:type="dxa"/>
            <w:vAlign w:val="center"/>
          </w:tcPr>
          <w:p>
            <w:pPr>
              <w:jc w:val="center"/>
              <w:rPr>
                <w:rFonts w:ascii="仿宋" w:hAnsi="仿宋" w:eastAsia="仿宋" w:cs="宋体"/>
                <w:kern w:val="0"/>
                <w:sz w:val="22"/>
              </w:rPr>
            </w:pPr>
            <w:r>
              <w:rPr>
                <w:rFonts w:hint="eastAsia" w:ascii="仿宋" w:hAnsi="仿宋" w:eastAsia="仿宋" w:cs="宋体"/>
                <w:kern w:val="0"/>
                <w:sz w:val="22"/>
              </w:rPr>
              <w:t xml:space="preserve"> 吕楠</w:t>
            </w:r>
            <w:r>
              <w:rPr>
                <w:rFonts w:ascii="仿宋" w:hAnsi="仿宋" w:eastAsia="仿宋" w:cs="宋体"/>
                <w:kern w:val="0"/>
                <w:sz w:val="22"/>
              </w:rPr>
              <w:t xml:space="preserve">  </w:t>
            </w:r>
          </w:p>
        </w:tc>
        <w:tc>
          <w:tcPr>
            <w:tcW w:w="2263" w:type="dxa"/>
            <w:vAlign w:val="center"/>
          </w:tcPr>
          <w:p>
            <w:pPr>
              <w:widowControl/>
              <w:rPr>
                <w:rFonts w:ascii="仿宋" w:hAnsi="仿宋" w:eastAsia="仿宋" w:cs="宋体"/>
                <w:kern w:val="0"/>
                <w:sz w:val="22"/>
              </w:rPr>
            </w:pPr>
            <w:r>
              <w:rPr>
                <w:rFonts w:hint="eastAsia" w:ascii="仿宋" w:hAnsi="仿宋" w:eastAsia="仿宋" w:cs="宋体"/>
                <w:kern w:val="0"/>
                <w:sz w:val="22"/>
              </w:rPr>
              <w:t>课程与教材改革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57" w:type="dxa"/>
            <w:vAlign w:val="center"/>
          </w:tcPr>
          <w:p>
            <w:pPr>
              <w:jc w:val="center"/>
              <w:rPr>
                <w:rFonts w:ascii="仿宋" w:hAnsi="仿宋" w:eastAsia="仿宋" w:cs="宋体"/>
                <w:kern w:val="0"/>
                <w:sz w:val="22"/>
              </w:rPr>
            </w:pPr>
            <w:r>
              <w:rPr>
                <w:rFonts w:hint="eastAsia" w:ascii="仿宋" w:hAnsi="仿宋" w:eastAsia="仿宋" w:cs="宋体"/>
                <w:kern w:val="0"/>
                <w:sz w:val="22"/>
              </w:rPr>
              <w:t>2</w:t>
            </w:r>
            <w:r>
              <w:rPr>
                <w:rFonts w:ascii="仿宋" w:hAnsi="仿宋" w:eastAsia="仿宋" w:cs="宋体"/>
                <w:kern w:val="0"/>
                <w:sz w:val="22"/>
              </w:rPr>
              <w:t>7</w:t>
            </w:r>
          </w:p>
        </w:tc>
        <w:tc>
          <w:tcPr>
            <w:tcW w:w="4081" w:type="dxa"/>
            <w:vAlign w:val="center"/>
          </w:tcPr>
          <w:p>
            <w:pPr>
              <w:rPr>
                <w:rFonts w:ascii="仿宋" w:hAnsi="仿宋" w:eastAsia="仿宋" w:cs="宋体"/>
                <w:kern w:val="0"/>
                <w:sz w:val="22"/>
              </w:rPr>
            </w:pPr>
            <w:r>
              <w:rPr>
                <w:rFonts w:hint="eastAsia" w:ascii="仿宋" w:hAnsi="仿宋" w:eastAsia="仿宋" w:cs="宋体"/>
                <w:kern w:val="0"/>
                <w:sz w:val="22"/>
              </w:rPr>
              <w:t xml:space="preserve">全方位育人视角下广告设计课程建设研究 </w:t>
            </w:r>
          </w:p>
        </w:tc>
        <w:tc>
          <w:tcPr>
            <w:tcW w:w="1558" w:type="dxa"/>
            <w:vAlign w:val="center"/>
          </w:tcPr>
          <w:p>
            <w:pPr>
              <w:jc w:val="center"/>
              <w:rPr>
                <w:rFonts w:ascii="仿宋" w:hAnsi="仿宋" w:eastAsia="仿宋" w:cs="宋体"/>
                <w:kern w:val="0"/>
                <w:sz w:val="22"/>
              </w:rPr>
            </w:pPr>
            <w:r>
              <w:rPr>
                <w:rFonts w:hint="eastAsia" w:ascii="仿宋" w:hAnsi="仿宋" w:eastAsia="仿宋" w:cs="宋体"/>
                <w:kern w:val="0"/>
                <w:sz w:val="22"/>
              </w:rPr>
              <w:t>郑婉琪</w:t>
            </w:r>
          </w:p>
        </w:tc>
        <w:tc>
          <w:tcPr>
            <w:tcW w:w="2263" w:type="dxa"/>
            <w:vAlign w:val="center"/>
          </w:tcPr>
          <w:p>
            <w:pPr>
              <w:widowControl/>
              <w:rPr>
                <w:rFonts w:ascii="仿宋" w:hAnsi="仿宋" w:eastAsia="仿宋" w:cs="宋体"/>
                <w:kern w:val="0"/>
                <w:sz w:val="22"/>
              </w:rPr>
            </w:pPr>
            <w:r>
              <w:rPr>
                <w:rFonts w:hint="eastAsia" w:ascii="仿宋" w:hAnsi="仿宋" w:eastAsia="仿宋" w:cs="宋体"/>
                <w:kern w:val="0"/>
                <w:sz w:val="22"/>
              </w:rPr>
              <w:t>课程与教材改革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57" w:type="dxa"/>
            <w:vAlign w:val="center"/>
          </w:tcPr>
          <w:p>
            <w:pPr>
              <w:jc w:val="center"/>
              <w:rPr>
                <w:rFonts w:ascii="仿宋" w:hAnsi="仿宋" w:eastAsia="仿宋" w:cs="宋体"/>
                <w:kern w:val="0"/>
                <w:sz w:val="22"/>
              </w:rPr>
            </w:pPr>
            <w:r>
              <w:rPr>
                <w:rFonts w:hint="eastAsia" w:ascii="仿宋" w:hAnsi="仿宋" w:eastAsia="仿宋" w:cs="宋体"/>
                <w:kern w:val="0"/>
                <w:sz w:val="22"/>
              </w:rPr>
              <w:t>2</w:t>
            </w:r>
            <w:r>
              <w:rPr>
                <w:rFonts w:ascii="仿宋" w:hAnsi="仿宋" w:eastAsia="仿宋" w:cs="宋体"/>
                <w:kern w:val="0"/>
                <w:sz w:val="22"/>
              </w:rPr>
              <w:t>8</w:t>
            </w:r>
          </w:p>
        </w:tc>
        <w:tc>
          <w:tcPr>
            <w:tcW w:w="4081" w:type="dxa"/>
            <w:vAlign w:val="center"/>
          </w:tcPr>
          <w:p>
            <w:pPr>
              <w:rPr>
                <w:rFonts w:ascii="仿宋" w:hAnsi="仿宋" w:eastAsia="仿宋" w:cs="宋体"/>
                <w:kern w:val="0"/>
                <w:sz w:val="22"/>
              </w:rPr>
            </w:pPr>
            <w:r>
              <w:rPr>
                <w:rFonts w:hint="eastAsia" w:ascii="仿宋" w:hAnsi="仿宋" w:eastAsia="仿宋" w:cs="宋体"/>
                <w:kern w:val="0"/>
                <w:sz w:val="22"/>
              </w:rPr>
              <w:t>混合式教学模式的研究与实践  —— 以我院《思想道德与法治》课程为例</w:t>
            </w:r>
          </w:p>
        </w:tc>
        <w:tc>
          <w:tcPr>
            <w:tcW w:w="1558" w:type="dxa"/>
            <w:vAlign w:val="center"/>
          </w:tcPr>
          <w:p>
            <w:pPr>
              <w:jc w:val="center"/>
              <w:rPr>
                <w:rFonts w:ascii="仿宋" w:hAnsi="仿宋" w:eastAsia="仿宋" w:cs="宋体"/>
                <w:kern w:val="0"/>
                <w:sz w:val="22"/>
              </w:rPr>
            </w:pPr>
            <w:r>
              <w:rPr>
                <w:rFonts w:hint="eastAsia" w:ascii="仿宋" w:hAnsi="仿宋" w:eastAsia="仿宋" w:cs="宋体"/>
                <w:kern w:val="0"/>
                <w:sz w:val="22"/>
              </w:rPr>
              <w:t>王丹丹</w:t>
            </w:r>
          </w:p>
        </w:tc>
        <w:tc>
          <w:tcPr>
            <w:tcW w:w="2263" w:type="dxa"/>
            <w:vAlign w:val="center"/>
          </w:tcPr>
          <w:p>
            <w:pPr>
              <w:widowControl/>
              <w:rPr>
                <w:rFonts w:ascii="仿宋" w:hAnsi="仿宋" w:eastAsia="仿宋" w:cs="宋体"/>
                <w:kern w:val="0"/>
                <w:sz w:val="22"/>
              </w:rPr>
            </w:pPr>
            <w:r>
              <w:rPr>
                <w:rFonts w:hint="eastAsia" w:ascii="仿宋" w:hAnsi="仿宋" w:eastAsia="仿宋" w:cs="宋体"/>
                <w:kern w:val="0"/>
                <w:sz w:val="22"/>
              </w:rPr>
              <w:t xml:space="preserve">教学手段与教学方法改革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57" w:type="dxa"/>
            <w:vAlign w:val="center"/>
          </w:tcPr>
          <w:p>
            <w:pPr>
              <w:jc w:val="center"/>
              <w:rPr>
                <w:rFonts w:ascii="仿宋" w:hAnsi="仿宋" w:eastAsia="仿宋" w:cs="宋体"/>
                <w:kern w:val="0"/>
                <w:sz w:val="22"/>
              </w:rPr>
            </w:pPr>
            <w:r>
              <w:rPr>
                <w:rFonts w:hint="eastAsia" w:ascii="仿宋" w:hAnsi="仿宋" w:eastAsia="仿宋" w:cs="宋体"/>
                <w:kern w:val="0"/>
                <w:sz w:val="22"/>
              </w:rPr>
              <w:t>2</w:t>
            </w:r>
            <w:r>
              <w:rPr>
                <w:rFonts w:ascii="仿宋" w:hAnsi="仿宋" w:eastAsia="仿宋" w:cs="宋体"/>
                <w:kern w:val="0"/>
                <w:sz w:val="22"/>
              </w:rPr>
              <w:t>9</w:t>
            </w:r>
          </w:p>
        </w:tc>
        <w:tc>
          <w:tcPr>
            <w:tcW w:w="4081" w:type="dxa"/>
            <w:vAlign w:val="center"/>
          </w:tcPr>
          <w:p>
            <w:pPr>
              <w:rPr>
                <w:rFonts w:ascii="仿宋" w:hAnsi="仿宋" w:eastAsia="仿宋" w:cs="宋体"/>
                <w:kern w:val="0"/>
                <w:sz w:val="22"/>
              </w:rPr>
            </w:pPr>
            <w:r>
              <w:rPr>
                <w:rFonts w:hint="eastAsia" w:ascii="仿宋" w:hAnsi="仿宋" w:eastAsia="仿宋" w:cs="宋体"/>
                <w:kern w:val="0"/>
                <w:sz w:val="22"/>
              </w:rPr>
              <w:t xml:space="preserve">中外设计史课程混合式教学的研究与实践 </w:t>
            </w:r>
          </w:p>
        </w:tc>
        <w:tc>
          <w:tcPr>
            <w:tcW w:w="1558" w:type="dxa"/>
            <w:vAlign w:val="center"/>
          </w:tcPr>
          <w:p>
            <w:pPr>
              <w:jc w:val="center"/>
              <w:rPr>
                <w:rFonts w:ascii="仿宋" w:hAnsi="仿宋" w:eastAsia="仿宋" w:cs="宋体"/>
                <w:kern w:val="0"/>
                <w:sz w:val="22"/>
              </w:rPr>
            </w:pPr>
            <w:r>
              <w:rPr>
                <w:rFonts w:hint="eastAsia" w:ascii="仿宋" w:hAnsi="仿宋" w:eastAsia="仿宋" w:cs="宋体"/>
                <w:kern w:val="0"/>
                <w:sz w:val="22"/>
              </w:rPr>
              <w:t xml:space="preserve"> 樊二文</w:t>
            </w:r>
          </w:p>
        </w:tc>
        <w:tc>
          <w:tcPr>
            <w:tcW w:w="2263" w:type="dxa"/>
            <w:vAlign w:val="center"/>
          </w:tcPr>
          <w:p>
            <w:pPr>
              <w:widowControl/>
              <w:rPr>
                <w:rFonts w:ascii="仿宋" w:hAnsi="仿宋" w:eastAsia="仿宋" w:cs="宋体"/>
                <w:kern w:val="0"/>
                <w:sz w:val="22"/>
              </w:rPr>
            </w:pPr>
            <w:r>
              <w:rPr>
                <w:rFonts w:hint="eastAsia" w:ascii="仿宋" w:hAnsi="仿宋" w:eastAsia="仿宋" w:cs="宋体"/>
                <w:kern w:val="0"/>
                <w:sz w:val="22"/>
              </w:rPr>
              <w:t xml:space="preserve">教学手段与教学方法改革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57" w:type="dxa"/>
            <w:vAlign w:val="center"/>
          </w:tcPr>
          <w:p>
            <w:pPr>
              <w:jc w:val="center"/>
              <w:rPr>
                <w:rFonts w:ascii="仿宋" w:hAnsi="仿宋" w:eastAsia="仿宋" w:cs="宋体"/>
                <w:kern w:val="0"/>
                <w:sz w:val="22"/>
              </w:rPr>
            </w:pPr>
            <w:r>
              <w:rPr>
                <w:rFonts w:hint="eastAsia" w:ascii="仿宋" w:hAnsi="仿宋" w:eastAsia="仿宋" w:cs="宋体"/>
                <w:kern w:val="0"/>
                <w:sz w:val="22"/>
              </w:rPr>
              <w:t>3</w:t>
            </w:r>
            <w:r>
              <w:rPr>
                <w:rFonts w:ascii="仿宋" w:hAnsi="仿宋" w:eastAsia="仿宋" w:cs="宋体"/>
                <w:kern w:val="0"/>
                <w:sz w:val="22"/>
              </w:rPr>
              <w:t>0</w:t>
            </w:r>
          </w:p>
        </w:tc>
        <w:tc>
          <w:tcPr>
            <w:tcW w:w="4081" w:type="dxa"/>
            <w:vAlign w:val="center"/>
          </w:tcPr>
          <w:p>
            <w:pPr>
              <w:rPr>
                <w:rFonts w:ascii="仿宋" w:hAnsi="仿宋" w:eastAsia="仿宋" w:cs="宋体"/>
                <w:kern w:val="0"/>
                <w:sz w:val="22"/>
              </w:rPr>
            </w:pPr>
            <w:r>
              <w:rPr>
                <w:rFonts w:hint="eastAsia" w:ascii="仿宋" w:hAnsi="仿宋" w:eastAsia="仿宋" w:cs="宋体"/>
                <w:kern w:val="0"/>
                <w:sz w:val="22"/>
              </w:rPr>
              <w:t>《漆画》课程教学高效性研究与实践</w:t>
            </w:r>
          </w:p>
        </w:tc>
        <w:tc>
          <w:tcPr>
            <w:tcW w:w="1558" w:type="dxa"/>
            <w:vAlign w:val="center"/>
          </w:tcPr>
          <w:p>
            <w:pPr>
              <w:jc w:val="center"/>
              <w:rPr>
                <w:rFonts w:ascii="仿宋" w:hAnsi="仿宋" w:eastAsia="仿宋" w:cs="宋体"/>
                <w:kern w:val="0"/>
                <w:sz w:val="22"/>
              </w:rPr>
            </w:pPr>
            <w:r>
              <w:rPr>
                <w:rFonts w:hint="eastAsia" w:ascii="仿宋" w:hAnsi="仿宋" w:eastAsia="仿宋" w:cs="宋体"/>
                <w:kern w:val="0"/>
                <w:sz w:val="22"/>
              </w:rPr>
              <w:t xml:space="preserve">李冉 </w:t>
            </w:r>
          </w:p>
        </w:tc>
        <w:tc>
          <w:tcPr>
            <w:tcW w:w="2263" w:type="dxa"/>
            <w:vAlign w:val="center"/>
          </w:tcPr>
          <w:p>
            <w:pPr>
              <w:rPr>
                <w:rFonts w:ascii="仿宋" w:hAnsi="仿宋" w:eastAsia="仿宋" w:cs="宋体"/>
                <w:kern w:val="0"/>
                <w:sz w:val="22"/>
              </w:rPr>
            </w:pPr>
            <w:r>
              <w:rPr>
                <w:rFonts w:hint="eastAsia" w:ascii="仿宋" w:hAnsi="仿宋" w:eastAsia="仿宋" w:cs="宋体"/>
                <w:kern w:val="0"/>
                <w:sz w:val="22"/>
              </w:rPr>
              <w:t>教学手段与教学方法改革</w:t>
            </w:r>
          </w:p>
        </w:tc>
      </w:tr>
    </w:tbl>
    <w:p/>
    <w:p>
      <w:pPr>
        <w:rPr>
          <w:rFonts w:ascii="仿宋_GB2312" w:hAnsi="仿宋_GB2312" w:eastAsia="仿宋_GB2312" w:cs="仿宋_GB2312"/>
          <w:color w:val="333333"/>
          <w:sz w:val="30"/>
          <w:szCs w:val="30"/>
          <w:shd w:val="clear" w:color="auto" w:fill="FFFFFF"/>
        </w:rPr>
      </w:pPr>
      <w:bookmarkStart w:id="0" w:name="_GoBack"/>
      <w:bookmarkEnd w:id="0"/>
    </w:p>
    <w:p>
      <w:pPr>
        <w:pStyle w:val="15"/>
        <w:jc w:val="both"/>
        <w:rPr>
          <w:sz w:val="30"/>
          <w:szCs w:val="30"/>
        </w:rPr>
      </w:pPr>
      <w:r>
        <w:rPr>
          <w:sz w:val="30"/>
          <w:szCs w:val="30"/>
        </w:rPr>
        <w:t>窗体底端</w:t>
      </w:r>
    </w:p>
    <w:sectPr>
      <w:pgSz w:w="11906" w:h="16838"/>
      <w:pgMar w:top="760"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0YTcxODQ2NDI5MDQxNDhhOTkxMGEzMzNmODU3YjUifQ=="/>
  </w:docVars>
  <w:rsids>
    <w:rsidRoot w:val="00E4698F"/>
    <w:rsid w:val="00095FF4"/>
    <w:rsid w:val="00175986"/>
    <w:rsid w:val="001C1199"/>
    <w:rsid w:val="002866B9"/>
    <w:rsid w:val="002A1D91"/>
    <w:rsid w:val="004D7B45"/>
    <w:rsid w:val="006D3ACC"/>
    <w:rsid w:val="007819F3"/>
    <w:rsid w:val="00981198"/>
    <w:rsid w:val="009E636F"/>
    <w:rsid w:val="00A41A3B"/>
    <w:rsid w:val="00A46722"/>
    <w:rsid w:val="00A5101B"/>
    <w:rsid w:val="00C50F56"/>
    <w:rsid w:val="00C67B96"/>
    <w:rsid w:val="00C75C67"/>
    <w:rsid w:val="00D15E90"/>
    <w:rsid w:val="00D82FA7"/>
    <w:rsid w:val="00E4698F"/>
    <w:rsid w:val="00F44D84"/>
    <w:rsid w:val="00FF67A9"/>
    <w:rsid w:val="0F09104A"/>
    <w:rsid w:val="10882CDE"/>
    <w:rsid w:val="27387F99"/>
    <w:rsid w:val="30156906"/>
    <w:rsid w:val="41CF4D87"/>
    <w:rsid w:val="4BED39E3"/>
    <w:rsid w:val="5A0238A3"/>
    <w:rsid w:val="6EDA6200"/>
    <w:rsid w:val="6F66797B"/>
    <w:rsid w:val="7C610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2"/>
    <w:autoRedefine/>
    <w:unhideWhenUsed/>
    <w:qFormat/>
    <w:uiPriority w:val="99"/>
    <w:pPr>
      <w:tabs>
        <w:tab w:val="center" w:pos="4153"/>
        <w:tab w:val="right" w:pos="8306"/>
      </w:tabs>
      <w:snapToGrid w:val="0"/>
      <w:jc w:val="left"/>
    </w:pPr>
    <w:rPr>
      <w:sz w:val="18"/>
      <w:szCs w:val="18"/>
    </w:rPr>
  </w:style>
  <w:style w:type="paragraph" w:styleId="3">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autoRedefine/>
    <w:semiHidden/>
    <w:unhideWhenUsed/>
    <w:qFormat/>
    <w:uiPriority w:val="99"/>
    <w:rPr>
      <w:color w:val="666666"/>
      <w:sz w:val="18"/>
      <w:szCs w:val="18"/>
      <w:u w:val="none"/>
    </w:rPr>
  </w:style>
  <w:style w:type="character" w:styleId="9">
    <w:name w:val="Emphasis"/>
    <w:basedOn w:val="7"/>
    <w:qFormat/>
    <w:uiPriority w:val="20"/>
  </w:style>
  <w:style w:type="character" w:styleId="10">
    <w:name w:val="Hyperlink"/>
    <w:basedOn w:val="7"/>
    <w:autoRedefine/>
    <w:semiHidden/>
    <w:unhideWhenUsed/>
    <w:qFormat/>
    <w:uiPriority w:val="99"/>
    <w:rPr>
      <w:color w:val="0000FF"/>
      <w:u w:val="single"/>
    </w:rPr>
  </w:style>
  <w:style w:type="character" w:customStyle="1" w:styleId="11">
    <w:name w:val="页眉 字符"/>
    <w:basedOn w:val="7"/>
    <w:link w:val="3"/>
    <w:autoRedefine/>
    <w:qFormat/>
    <w:uiPriority w:val="99"/>
    <w:rPr>
      <w:sz w:val="18"/>
      <w:szCs w:val="18"/>
    </w:rPr>
  </w:style>
  <w:style w:type="character" w:customStyle="1" w:styleId="12">
    <w:name w:val="页脚 字符"/>
    <w:basedOn w:val="7"/>
    <w:link w:val="2"/>
    <w:autoRedefine/>
    <w:qFormat/>
    <w:uiPriority w:val="99"/>
    <w:rPr>
      <w:sz w:val="18"/>
      <w:szCs w:val="18"/>
    </w:rPr>
  </w:style>
  <w:style w:type="character" w:customStyle="1" w:styleId="13">
    <w:name w:val="on"/>
    <w:basedOn w:val="7"/>
    <w:autoRedefine/>
    <w:qFormat/>
    <w:uiPriority w:val="0"/>
    <w:rPr>
      <w:shd w:val="clear" w:color="auto" w:fill="FFFFFF"/>
    </w:rPr>
  </w:style>
  <w:style w:type="paragraph" w:customStyle="1" w:styleId="14">
    <w:name w:val="_Style 13"/>
    <w:basedOn w:val="1"/>
    <w:next w:val="1"/>
    <w:autoRedefine/>
    <w:qFormat/>
    <w:uiPriority w:val="0"/>
    <w:pPr>
      <w:pBdr>
        <w:bottom w:val="single" w:color="auto" w:sz="6" w:space="1"/>
      </w:pBdr>
      <w:jc w:val="center"/>
    </w:pPr>
    <w:rPr>
      <w:rFonts w:ascii="Arial" w:eastAsia="宋体"/>
      <w:vanish/>
      <w:sz w:val="16"/>
    </w:rPr>
  </w:style>
  <w:style w:type="paragraph" w:customStyle="1" w:styleId="15">
    <w:name w:val="_Style 14"/>
    <w:basedOn w:val="1"/>
    <w:next w:val="1"/>
    <w:autoRedefine/>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272</Words>
  <Characters>1553</Characters>
  <Lines>12</Lines>
  <Paragraphs>3</Paragraphs>
  <TotalTime>65</TotalTime>
  <ScaleCrop>false</ScaleCrop>
  <LinksUpToDate>false</LinksUpToDate>
  <CharactersWithSpaces>1822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2021-08-30T08:41:00Z</dcterms:created>
  <dc:creator>原来我不帅</dc:creator>
  <cp:lastModifiedBy>Administrator</cp:lastModifiedBy>
  <cp:lastPrinted>2021-09-08T02:10:00Z</cp:lastPrinted>
  <dcterms:modified xsi:type="dcterms:W3CDTF">2024-04-01T01:35:27Z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9282B7B593644933888171FFC49AF239_13</vt:lpwstr>
  </property>
</Properties>
</file>